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ind w:firstLine="0" w:firstLineChars="0"/>
        <w:rPr>
          <w:rFonts w:ascii="仿宋" w:hAnsi="仿宋" w:eastAsia="仿宋"/>
          <w:sz w:val="32"/>
          <w:szCs w:val="32"/>
        </w:rPr>
      </w:pPr>
    </w:p>
    <w:p/>
    <w:p>
      <w:pPr>
        <w:pStyle w:val="2"/>
        <w:rPr>
          <w:lang w:bidi="ar"/>
        </w:rPr>
      </w:pPr>
    </w:p>
    <w:p>
      <w:pPr>
        <w:widowControl/>
        <w:jc w:val="center"/>
        <w:rPr>
          <w:rFonts w:ascii="黑体" w:hAnsi="宋体" w:eastAsia="黑体" w:cs="黑体"/>
          <w:color w:val="000000"/>
          <w:kern w:val="0"/>
          <w:sz w:val="52"/>
          <w:szCs w:val="52"/>
          <w:lang w:bidi="ar"/>
        </w:rPr>
      </w:pPr>
      <w:r>
        <w:rPr>
          <w:rFonts w:hint="eastAsia" w:ascii="黑体" w:hAnsi="宋体" w:eastAsia="黑体" w:cs="黑体"/>
          <w:color w:val="000000"/>
          <w:kern w:val="0"/>
          <w:sz w:val="52"/>
          <w:szCs w:val="52"/>
          <w:lang w:bidi="ar"/>
        </w:rPr>
        <w:t>滁州学院真实项目案例库</w:t>
      </w:r>
    </w:p>
    <w:p>
      <w:pPr>
        <w:widowControl/>
        <w:jc w:val="center"/>
        <w:rPr>
          <w:rFonts w:hint="default" w:ascii="黑体" w:hAnsi="宋体" w:eastAsia="黑体" w:cs="黑体"/>
          <w:color w:val="000000"/>
          <w:kern w:val="0"/>
          <w:sz w:val="52"/>
          <w:szCs w:val="52"/>
          <w:lang w:val="en-US" w:eastAsia="zh-CN" w:bidi="ar"/>
        </w:rPr>
      </w:pPr>
      <w:r>
        <w:rPr>
          <w:rFonts w:hint="eastAsia" w:ascii="黑体" w:hAnsi="宋体" w:eastAsia="黑体" w:cs="黑体"/>
          <w:color w:val="000000"/>
          <w:kern w:val="0"/>
          <w:sz w:val="52"/>
          <w:szCs w:val="52"/>
          <w:lang w:val="en-US" w:eastAsia="zh-CN" w:bidi="ar"/>
        </w:rPr>
        <w:t>陕西省</w:t>
      </w:r>
    </w:p>
    <w:p>
      <w:pPr>
        <w:jc w:val="center"/>
        <w:rPr>
          <w:b/>
          <w:sz w:val="36"/>
        </w:rPr>
      </w:pPr>
    </w:p>
    <w:p>
      <w:pPr>
        <w:jc w:val="center"/>
        <w:rPr>
          <w:rFonts w:hint="default" w:eastAsiaTheme="minorEastAsia"/>
          <w:b/>
          <w:sz w:val="36"/>
          <w:lang w:val="en-US" w:eastAsia="zh-CN"/>
        </w:rPr>
      </w:pPr>
      <w:r>
        <w:rPr>
          <w:rFonts w:hint="eastAsia"/>
          <w:b/>
          <w:sz w:val="36"/>
          <w:lang w:val="en-US" w:eastAsia="zh-CN"/>
        </w:rPr>
        <w:t>2023年3月</w:t>
      </w:r>
    </w:p>
    <w:p>
      <w:pPr>
        <w:jc w:val="center"/>
        <w:rPr>
          <w:b/>
          <w:sz w:val="72"/>
        </w:rPr>
      </w:pPr>
    </w:p>
    <w:p/>
    <w:p/>
    <w:p/>
    <w:p/>
    <w:tbl>
      <w:tblPr>
        <w:tblStyle w:val="7"/>
        <w:tblW w:w="0" w:type="auto"/>
        <w:tblInd w:w="120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750"/>
        <w:gridCol w:w="386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rFonts w:hint="default" w:eastAsiaTheme="minorEastAsia"/>
                <w:vertAlign w:val="baseline"/>
                <w:lang w:val="en-US" w:eastAsia="zh-CN"/>
              </w:rPr>
            </w:pPr>
            <w:r>
              <w:rPr>
                <w:rFonts w:hint="eastAsia"/>
                <w:sz w:val="30"/>
                <w:lang w:val="en-US" w:eastAsia="zh-CN"/>
              </w:rPr>
              <w:t>课程名称</w:t>
            </w:r>
          </w:p>
        </w:tc>
        <w:tc>
          <w:tcPr>
            <w:tcW w:w="3862" w:type="dxa"/>
            <w:tcBorders>
              <w:bottom w:val="single" w:color="auto" w:sz="4" w:space="0"/>
            </w:tcBorders>
          </w:tcPr>
          <w:p>
            <w:pPr>
              <w:jc w:val="center"/>
              <w:rPr>
                <w:rFonts w:hint="default" w:eastAsiaTheme="minorEastAsia"/>
                <w:sz w:val="30"/>
                <w:lang w:val="en-US" w:eastAsia="zh-CN"/>
              </w:rPr>
            </w:pPr>
            <w:r>
              <w:rPr>
                <w:rFonts w:hint="eastAsia"/>
                <w:sz w:val="30"/>
                <w:lang w:val="en-US" w:eastAsia="zh-CN"/>
              </w:rPr>
              <w:t>导游基础知识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rFonts w:hint="eastAsia"/>
                <w:sz w:val="30"/>
              </w:rPr>
            </w:pPr>
          </w:p>
        </w:tc>
        <w:tc>
          <w:tcPr>
            <w:tcW w:w="3862" w:type="dxa"/>
            <w:tcBorders>
              <w:top w:val="single" w:color="auto" w:sz="4" w:space="0"/>
              <w:bottom w:val="nil"/>
            </w:tcBorders>
          </w:tcPr>
          <w:p>
            <w:pPr>
              <w:rPr>
                <w:rFonts w:hint="eastAsia"/>
                <w:sz w:val="3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vertAlign w:val="baseline"/>
              </w:rPr>
            </w:pPr>
            <w:r>
              <w:rPr>
                <w:rFonts w:hint="eastAsia"/>
                <w:sz w:val="30"/>
              </w:rPr>
              <w:t>编写负责人姓名：</w:t>
            </w:r>
          </w:p>
        </w:tc>
        <w:tc>
          <w:tcPr>
            <w:tcW w:w="3862" w:type="dxa"/>
            <w:tcBorders>
              <w:top w:val="nil"/>
              <w:bottom w:val="single" w:color="auto" w:sz="4" w:space="0"/>
            </w:tcBorders>
          </w:tcPr>
          <w:p>
            <w:pPr>
              <w:jc w:val="center"/>
              <w:rPr>
                <w:rFonts w:hint="default" w:eastAsiaTheme="minorEastAsia"/>
                <w:sz w:val="30"/>
                <w:lang w:val="en-US" w:eastAsia="zh-CN"/>
              </w:rPr>
            </w:pPr>
            <w:r>
              <w:rPr>
                <w:rFonts w:hint="eastAsia"/>
                <w:sz w:val="30"/>
                <w:lang w:val="en-US" w:eastAsia="zh-CN"/>
              </w:rPr>
              <w:t>潘  立  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rFonts w:hint="eastAsia"/>
                <w:sz w:val="30"/>
              </w:rPr>
            </w:pPr>
          </w:p>
        </w:tc>
        <w:tc>
          <w:tcPr>
            <w:tcW w:w="3862" w:type="dxa"/>
            <w:tcBorders>
              <w:top w:val="single" w:color="auto" w:sz="4" w:space="0"/>
              <w:bottom w:val="nil"/>
            </w:tcBorders>
          </w:tcPr>
          <w:p>
            <w:pPr>
              <w:rPr>
                <w:rFonts w:hint="eastAsia"/>
                <w:sz w:val="3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vertAlign w:val="baseline"/>
              </w:rPr>
            </w:pPr>
            <w:r>
              <w:rPr>
                <w:rFonts w:hint="eastAsia"/>
                <w:sz w:val="30"/>
              </w:rPr>
              <w:t xml:space="preserve">联系电话：      </w:t>
            </w:r>
          </w:p>
        </w:tc>
        <w:tc>
          <w:tcPr>
            <w:tcW w:w="3862" w:type="dxa"/>
            <w:tcBorders>
              <w:top w:val="nil"/>
              <w:bottom w:val="single" w:color="auto" w:sz="4" w:space="0"/>
            </w:tcBorders>
          </w:tcPr>
          <w:p>
            <w:pPr>
              <w:jc w:val="center"/>
              <w:rPr>
                <w:rFonts w:hint="default" w:eastAsiaTheme="minorEastAsia"/>
                <w:sz w:val="30"/>
                <w:lang w:val="en-US" w:eastAsia="zh-CN"/>
              </w:rPr>
            </w:pPr>
            <w:r>
              <w:rPr>
                <w:rFonts w:hint="eastAsia"/>
                <w:sz w:val="30"/>
                <w:lang w:val="en-US" w:eastAsia="zh-CN"/>
              </w:rPr>
              <w:t>13866522168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rFonts w:hint="eastAsia"/>
                <w:sz w:val="30"/>
              </w:rPr>
            </w:pPr>
          </w:p>
        </w:tc>
        <w:tc>
          <w:tcPr>
            <w:tcW w:w="3862" w:type="dxa"/>
            <w:tcBorders>
              <w:top w:val="single" w:color="auto" w:sz="4" w:space="0"/>
              <w:bottom w:val="nil"/>
            </w:tcBorders>
          </w:tcPr>
          <w:p>
            <w:pPr>
              <w:rPr>
                <w:rFonts w:hint="eastAsia"/>
                <w:sz w:val="3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vertAlign w:val="baseline"/>
              </w:rPr>
            </w:pPr>
            <w:r>
              <w:rPr>
                <w:rFonts w:hint="eastAsia"/>
                <w:sz w:val="30"/>
              </w:rPr>
              <w:t xml:space="preserve">院（部）名称：  </w:t>
            </w:r>
          </w:p>
        </w:tc>
        <w:tc>
          <w:tcPr>
            <w:tcW w:w="3862" w:type="dxa"/>
            <w:tcBorders>
              <w:top w:val="nil"/>
              <w:bottom w:val="single" w:color="auto" w:sz="4" w:space="0"/>
            </w:tcBorders>
          </w:tcPr>
          <w:p>
            <w:pPr>
              <w:jc w:val="center"/>
              <w:rPr>
                <w:rFonts w:hint="default" w:eastAsiaTheme="minorEastAsia"/>
                <w:sz w:val="30"/>
                <w:lang w:val="en-US" w:eastAsia="zh-CN"/>
              </w:rPr>
            </w:pPr>
            <w:r>
              <w:rPr>
                <w:rFonts w:hint="eastAsia"/>
                <w:sz w:val="30"/>
                <w:lang w:val="en-US" w:eastAsia="zh-CN"/>
              </w:rPr>
              <w:t>地理信息与旅游学院</w:t>
            </w:r>
          </w:p>
        </w:tc>
      </w:tr>
    </w:tbl>
    <w:p/>
    <w:p>
      <w:pPr>
        <w:jc w:val="center"/>
        <w:rPr>
          <w:b/>
          <w:sz w:val="30"/>
        </w:rPr>
      </w:pPr>
    </w:p>
    <w:p>
      <w:pPr>
        <w:pStyle w:val="2"/>
        <w:sectPr>
          <w:footerReference r:id="rId3"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widowControl/>
        <w:jc w:val="center"/>
        <w:rPr>
          <w:rFonts w:ascii="黑体" w:hAnsi="黑体" w:eastAsia="黑体" w:cs="黑体"/>
          <w:b/>
          <w:bCs/>
          <w:color w:val="000000"/>
          <w:kern w:val="0"/>
          <w:sz w:val="32"/>
          <w:szCs w:val="32"/>
          <w:lang w:bidi="ar"/>
        </w:rPr>
      </w:pPr>
      <w:r>
        <w:rPr>
          <w:rFonts w:hint="eastAsia" w:ascii="黑体" w:hAnsi="黑体" w:eastAsia="黑体" w:cs="黑体"/>
          <w:b/>
          <w:bCs/>
          <w:color w:val="000000"/>
          <w:kern w:val="0"/>
          <w:sz w:val="32"/>
          <w:szCs w:val="32"/>
          <w:lang w:val="en-US" w:eastAsia="zh-CN" w:bidi="ar"/>
        </w:rPr>
        <w:t>《导游基础知识》</w:t>
      </w:r>
      <w:r>
        <w:rPr>
          <w:rFonts w:hint="eastAsia" w:ascii="黑体" w:hAnsi="黑体" w:eastAsia="黑体" w:cs="黑体"/>
          <w:b/>
          <w:bCs/>
          <w:color w:val="000000"/>
          <w:kern w:val="0"/>
          <w:sz w:val="32"/>
          <w:szCs w:val="32"/>
          <w:lang w:bidi="ar"/>
        </w:rPr>
        <w:t>课程真实项目案例库</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课程名称</w:t>
            </w:r>
          </w:p>
        </w:tc>
        <w:tc>
          <w:tcPr>
            <w:tcW w:w="2130" w:type="dxa"/>
          </w:tcPr>
          <w:p>
            <w:pPr>
              <w:widowControl/>
              <w:jc w:val="center"/>
              <w:rPr>
                <w:rFonts w:hint="default"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导游基础知识</w:t>
            </w:r>
          </w:p>
        </w:tc>
        <w:tc>
          <w:tcPr>
            <w:tcW w:w="2131"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学时</w:t>
            </w:r>
          </w:p>
        </w:tc>
        <w:tc>
          <w:tcPr>
            <w:tcW w:w="2131" w:type="dxa"/>
          </w:tcPr>
          <w:p>
            <w:pPr>
              <w:widowControl/>
              <w:jc w:val="center"/>
              <w:rPr>
                <w:rFonts w:hint="default"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适用专业</w:t>
            </w:r>
          </w:p>
        </w:tc>
        <w:tc>
          <w:tcPr>
            <w:tcW w:w="2130" w:type="dxa"/>
          </w:tcPr>
          <w:p>
            <w:pPr>
              <w:widowControl/>
              <w:jc w:val="center"/>
              <w:rPr>
                <w:rFonts w:hint="default"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旅游管理</w:t>
            </w:r>
          </w:p>
        </w:tc>
        <w:tc>
          <w:tcPr>
            <w:tcW w:w="2131"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适用年级</w:t>
            </w:r>
          </w:p>
        </w:tc>
        <w:tc>
          <w:tcPr>
            <w:tcW w:w="2131" w:type="dxa"/>
          </w:tcPr>
          <w:p>
            <w:pPr>
              <w:widowControl/>
              <w:jc w:val="center"/>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制订人</w:t>
            </w:r>
          </w:p>
        </w:tc>
        <w:tc>
          <w:tcPr>
            <w:tcW w:w="2130" w:type="dxa"/>
          </w:tcPr>
          <w:p>
            <w:pPr>
              <w:widowControl/>
              <w:jc w:val="center"/>
              <w:rPr>
                <w:rFonts w:hint="default"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潘立新</w:t>
            </w:r>
          </w:p>
        </w:tc>
        <w:tc>
          <w:tcPr>
            <w:tcW w:w="2131"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时间</w:t>
            </w:r>
          </w:p>
        </w:tc>
        <w:tc>
          <w:tcPr>
            <w:tcW w:w="2131" w:type="dxa"/>
          </w:tcPr>
          <w:p>
            <w:pPr>
              <w:widowControl/>
              <w:jc w:val="center"/>
              <w:rPr>
                <w:rFonts w:hint="default"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2023.3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Merge w:val="restart"/>
            <w:vAlign w:val="center"/>
          </w:tcPr>
          <w:p>
            <w:pPr>
              <w:widowControl/>
              <w:jc w:val="center"/>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课程目标</w:t>
            </w:r>
          </w:p>
        </w:tc>
        <w:tc>
          <w:tcPr>
            <w:tcW w:w="6392" w:type="dxa"/>
            <w:gridSpan w:val="3"/>
          </w:tcPr>
          <w:p>
            <w:pPr>
              <w:keepNext w:val="0"/>
              <w:keepLines w:val="0"/>
              <w:pageBreakBefore w:val="0"/>
              <w:widowControl/>
              <w:kinsoku/>
              <w:wordWrap/>
              <w:overflowPunct/>
              <w:topLinePunct w:val="0"/>
              <w:autoSpaceDE/>
              <w:autoSpaceDN/>
              <w:bidi w:val="0"/>
              <w:adjustRightInd/>
              <w:snapToGrid/>
              <w:spacing w:line="360" w:lineRule="auto"/>
              <w:ind w:firstLine="482" w:firstLineChars="200"/>
              <w:jc w:val="left"/>
              <w:textAlignment w:val="auto"/>
              <w:rPr>
                <w:rFonts w:hint="eastAsia" w:ascii="宋体" w:hAnsi="宋体" w:eastAsia="宋体" w:cs="宋体"/>
                <w:color w:val="000000"/>
                <w:kern w:val="0"/>
                <w:sz w:val="24"/>
                <w:szCs w:val="24"/>
                <w:lang w:bidi="ar"/>
              </w:rPr>
            </w:pPr>
            <w:r>
              <w:rPr>
                <w:rFonts w:hint="eastAsia" w:ascii="宋体" w:hAnsi="宋体" w:eastAsia="宋体" w:cs="宋体"/>
                <w:b/>
                <w:bCs/>
                <w:color w:val="000000"/>
                <w:kern w:val="0"/>
                <w:sz w:val="24"/>
                <w:szCs w:val="24"/>
                <w:lang w:bidi="ar"/>
              </w:rPr>
              <w:t>目标1：</w:t>
            </w:r>
            <w:r>
              <w:rPr>
                <w:rFonts w:hint="eastAsia" w:ascii="宋体" w:hAnsi="宋体" w:eastAsia="宋体" w:cs="宋体"/>
                <w:color w:val="000000"/>
                <w:kern w:val="0"/>
                <w:sz w:val="24"/>
                <w:szCs w:val="24"/>
                <w:lang w:bidi="ar"/>
              </w:rPr>
              <w:t>正确认识课程的性质、任务及其研究对象，形成导游基础知识的整体框架体系，基本的理论基础与必要的实践能力，具有导游人员基本的知识储备。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Merge w:val="continue"/>
          </w:tcPr>
          <w:p>
            <w:pPr>
              <w:widowControl/>
              <w:jc w:val="distribute"/>
              <w:rPr>
                <w:rFonts w:ascii="仿宋_GB2312" w:hAnsi="仿宋_GB2312" w:eastAsia="仿宋_GB2312" w:cs="仿宋_GB2312"/>
                <w:color w:val="000000"/>
                <w:kern w:val="0"/>
                <w:sz w:val="28"/>
                <w:szCs w:val="28"/>
                <w:lang w:bidi="ar"/>
              </w:rPr>
            </w:pPr>
          </w:p>
        </w:tc>
        <w:tc>
          <w:tcPr>
            <w:tcW w:w="6392" w:type="dxa"/>
            <w:gridSpan w:val="3"/>
          </w:tcPr>
          <w:p>
            <w:pPr>
              <w:keepNext w:val="0"/>
              <w:keepLines w:val="0"/>
              <w:pageBreakBefore w:val="0"/>
              <w:widowControl/>
              <w:kinsoku/>
              <w:wordWrap/>
              <w:overflowPunct/>
              <w:topLinePunct w:val="0"/>
              <w:autoSpaceDE/>
              <w:autoSpaceDN/>
              <w:bidi w:val="0"/>
              <w:adjustRightInd/>
              <w:snapToGrid/>
              <w:spacing w:line="360" w:lineRule="auto"/>
              <w:ind w:firstLine="482" w:firstLineChars="200"/>
              <w:jc w:val="left"/>
              <w:textAlignment w:val="auto"/>
              <w:rPr>
                <w:rFonts w:hint="eastAsia" w:ascii="宋体" w:hAnsi="宋体" w:eastAsia="宋体" w:cs="宋体"/>
                <w:color w:val="000000"/>
                <w:kern w:val="0"/>
                <w:sz w:val="24"/>
                <w:szCs w:val="24"/>
                <w:lang w:bidi="ar"/>
              </w:rPr>
            </w:pPr>
            <w:r>
              <w:rPr>
                <w:rFonts w:hint="eastAsia" w:ascii="宋体" w:hAnsi="宋体" w:eastAsia="宋体" w:cs="宋体"/>
                <w:b/>
                <w:bCs/>
                <w:color w:val="000000"/>
                <w:kern w:val="0"/>
                <w:sz w:val="24"/>
                <w:szCs w:val="24"/>
                <w:lang w:bidi="ar"/>
              </w:rPr>
              <w:t>目标2：</w:t>
            </w:r>
            <w:r>
              <w:rPr>
                <w:rFonts w:hint="eastAsia" w:ascii="宋体" w:hAnsi="宋体" w:eastAsia="宋体" w:cs="宋体"/>
                <w:color w:val="000000"/>
                <w:kern w:val="0"/>
                <w:sz w:val="24"/>
                <w:szCs w:val="24"/>
                <w:lang w:bidi="ar"/>
              </w:rPr>
              <w:t>通过本课程学习，使学生能系统地掌握全国各省市自治区导游基础知识；掌握地方导游基础知识的基本理论、基本概念、基本知识和基本内容，了解学科发展的新理论与新思想。提升学生专业文化素质，提高学生导游讲解水平。通过归纳总结全国旅游发展过程中存在的问题及解决途径，了解对本地旅游资源开发及保护的关系，形成正确的人地协调发展的情感、态度和价值观。通过学习本课程，提高理论联系实践的水平与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Merge w:val="continue"/>
          </w:tcPr>
          <w:p>
            <w:pPr>
              <w:widowControl/>
              <w:jc w:val="distribute"/>
              <w:rPr>
                <w:rFonts w:ascii="仿宋_GB2312" w:hAnsi="仿宋_GB2312" w:eastAsia="仿宋_GB2312" w:cs="仿宋_GB2312"/>
                <w:color w:val="000000"/>
                <w:kern w:val="0"/>
                <w:sz w:val="28"/>
                <w:szCs w:val="28"/>
                <w:lang w:bidi="ar"/>
              </w:rPr>
            </w:pPr>
          </w:p>
        </w:tc>
        <w:tc>
          <w:tcPr>
            <w:tcW w:w="6392" w:type="dxa"/>
            <w:gridSpan w:val="3"/>
          </w:tcPr>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bidi="ar"/>
              </w:rPr>
            </w:pPr>
            <w:r>
              <w:rPr>
                <w:rFonts w:hint="eastAsia" w:ascii="宋体" w:hAnsi="宋体" w:eastAsia="宋体" w:cs="宋体"/>
                <w:color w:val="000000"/>
                <w:kern w:val="0"/>
                <w:sz w:val="24"/>
                <w:szCs w:val="24"/>
                <w:lang w:bidi="ar"/>
              </w:rPr>
              <w:t>目标3：加强理论与实践结合，在完成基本理论原理教学基础上，积极开展实践教学，提高学生分析问题与解决实际问题的能力。</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（1）培养学生对中华传统文化的理解和认知</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通过中国传统文化的支撑，传承和创新中华优秀传统文化，积极引导当代学生树立正确的国家观、民族观、历史观、文化观，深化学生的文化自信。</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default"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（2）坚持以德为本</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要求学生坚持以德立身、以德立学、以德施教，注重加强对学生的世界观、人生观和价值观的教育，促进和谐社会发展进步；</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default"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（3）进行爱国主义、集体主义教育</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从旅游基础知识出发，培养学生的爱国主义情怀，引人以大道、启人以大智，使学生成长为栋梁之材。在中国共产党的领导下，我们的祖国正在走向繁荣昌盛，没有强大的祖国，就没有我们今天的自由生活，要为祖国繁荣富强而努力学习。</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（4）宣扬改革创新为核心的时代精神</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在“导游基础知识”融入改革创新的时代精神，开放思想观念，突破陈规、大胆探索、敢于创造。教育引导学生要有责任感与使命感：不甘落后、奋勇争先、追求进步。</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bidi="ar"/>
              </w:rPr>
            </w:pPr>
          </w:p>
        </w:tc>
      </w:tr>
    </w:tbl>
    <w:p>
      <w:pPr>
        <w:rPr>
          <w:rFonts w:hint="eastAsia" w:ascii="宋体" w:hAnsi="宋体" w:eastAsia="宋体" w:cs="宋体"/>
          <w:sz w:val="24"/>
          <w:szCs w:val="24"/>
          <w:lang w:bidi="ar"/>
        </w:rPr>
      </w:pPr>
    </w:p>
    <w:p>
      <w:pPr>
        <w:rPr>
          <w:rFonts w:hint="eastAsia" w:ascii="宋体" w:hAnsi="宋体" w:eastAsia="宋体" w:cs="宋体"/>
          <w:sz w:val="24"/>
          <w:szCs w:val="24"/>
          <w:lang w:bidi="ar"/>
        </w:rPr>
      </w:pPr>
      <w:r>
        <w:rPr>
          <w:rFonts w:hint="eastAsia" w:ascii="宋体" w:hAnsi="宋体" w:eastAsia="宋体" w:cs="宋体"/>
          <w:sz w:val="24"/>
          <w:szCs w:val="24"/>
          <w:lang w:bidi="ar"/>
        </w:rPr>
        <w:br w:type="page"/>
      </w:r>
    </w:p>
    <w:p>
      <w:pPr>
        <w:spacing w:line="480" w:lineRule="exact"/>
        <w:jc w:val="center"/>
        <w:rPr>
          <w:rFonts w:hint="default" w:ascii="Times New Roman" w:hAnsi="Times New Roman" w:eastAsia="黑体" w:cs="Times New Roman"/>
          <w:color w:val="auto"/>
          <w:sz w:val="36"/>
          <w:szCs w:val="36"/>
          <w:lang w:val="en-US" w:eastAsia="zh-CN"/>
        </w:rPr>
      </w:pPr>
      <w:r>
        <w:rPr>
          <w:rFonts w:hint="eastAsia" w:ascii="Times New Roman" w:hAnsi="Times New Roman" w:eastAsia="黑体" w:cs="Times New Roman"/>
          <w:color w:val="auto"/>
          <w:sz w:val="36"/>
          <w:szCs w:val="36"/>
          <w:lang w:val="en-US" w:eastAsia="zh-CN"/>
        </w:rPr>
        <w:t>第七章 西北地区各省市自治区导游基础知识</w:t>
      </w:r>
    </w:p>
    <w:p>
      <w:pPr>
        <w:spacing w:line="480" w:lineRule="exact"/>
        <w:jc w:val="center"/>
        <w:rPr>
          <w:rFonts w:hint="default" w:ascii="Times New Roman" w:hAnsi="Times New Roman" w:eastAsia="黑体" w:cs="Times New Roman"/>
          <w:color w:val="auto"/>
          <w:sz w:val="36"/>
          <w:szCs w:val="36"/>
          <w:lang w:val="en-US"/>
        </w:rPr>
      </w:pPr>
      <w:r>
        <w:rPr>
          <w:rFonts w:hint="eastAsia" w:ascii="Times New Roman" w:hAnsi="Times New Roman" w:eastAsia="黑体" w:cs="Times New Roman"/>
          <w:color w:val="auto"/>
          <w:sz w:val="36"/>
          <w:szCs w:val="36"/>
          <w:lang w:val="en-US" w:eastAsia="zh-CN"/>
        </w:rPr>
        <w:t>第一节  陕西省</w:t>
      </w:r>
    </w:p>
    <w:p>
      <w:pPr>
        <w:spacing w:line="480" w:lineRule="exact"/>
        <w:jc w:val="center"/>
        <w:rPr>
          <w:rFonts w:ascii="Times New Roman" w:hAnsi="Times New Roman" w:eastAsia="黑体" w:cs="Times New Roman"/>
          <w:color w:val="FF0000"/>
          <w:sz w:val="36"/>
          <w:szCs w:val="36"/>
        </w:rPr>
      </w:pPr>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textAlignment w:val="auto"/>
        <w:rPr>
          <w:rFonts w:ascii="黑体" w:hAnsi="黑体" w:eastAsia="黑体" w:cstheme="minorBidi"/>
          <w:color w:val="000000" w:themeColor="text1"/>
          <w:sz w:val="28"/>
          <w:szCs w:val="28"/>
          <w14:textFill>
            <w14:solidFill>
              <w14:schemeClr w14:val="tx1"/>
            </w14:solidFill>
          </w14:textFill>
        </w:rPr>
      </w:pPr>
      <w:r>
        <w:rPr>
          <w:rFonts w:hint="eastAsia" w:ascii="黑体" w:hAnsi="黑体" w:eastAsia="黑体" w:cstheme="minorBidi"/>
          <w:color w:val="000000" w:themeColor="text1"/>
          <w:sz w:val="28"/>
          <w:szCs w:val="28"/>
          <w14:textFill>
            <w14:solidFill>
              <w14:schemeClr w14:val="tx1"/>
            </w14:solidFill>
          </w14:textFill>
        </w:rPr>
        <w:t>一、课程基本信息</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 xml:space="preserve">课程名称： </w:t>
      </w:r>
      <w:r>
        <w:rPr>
          <w:rFonts w:hint="eastAsia" w:ascii="宋体" w:hAnsi="宋体" w:eastAsia="宋体" w:cs="宋体"/>
          <w:color w:val="000000" w:themeColor="text1"/>
          <w:sz w:val="24"/>
          <w:szCs w:val="24"/>
          <w:lang w:val="en-US" w:eastAsia="zh-CN"/>
          <w14:textFill>
            <w14:solidFill>
              <w14:schemeClr w14:val="tx1"/>
            </w14:solidFill>
          </w14:textFill>
        </w:rPr>
        <w:t>导游基础知识</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 xml:space="preserve">课程类别：□专业选修课  </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课程总学分：</w:t>
      </w:r>
      <w:r>
        <w:rPr>
          <w:rFonts w:hint="eastAsia" w:ascii="宋体" w:hAnsi="宋体" w:eastAsia="宋体" w:cs="宋体"/>
          <w:color w:val="000000" w:themeColor="text1"/>
          <w:sz w:val="24"/>
          <w:szCs w:val="24"/>
          <w:lang w:val="en-US" w:eastAsia="zh-CN"/>
          <w14:textFill>
            <w14:solidFill>
              <w14:schemeClr w14:val="tx1"/>
            </w14:solidFill>
          </w14:textFill>
        </w:rPr>
        <w:t>4</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课程总学时：</w:t>
      </w:r>
      <w:r>
        <w:rPr>
          <w:rFonts w:hint="eastAsia" w:ascii="宋体" w:hAnsi="宋体" w:eastAsia="宋体" w:cs="宋体"/>
          <w:color w:val="000000" w:themeColor="text1"/>
          <w:sz w:val="24"/>
          <w:szCs w:val="24"/>
          <w:lang w:val="en-US" w:eastAsia="zh-CN"/>
          <w14:textFill>
            <w14:solidFill>
              <w14:schemeClr w14:val="tx1"/>
            </w14:solidFill>
          </w14:textFill>
        </w:rPr>
        <w:t>64（本人教学部分32学时）</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授课教师：</w:t>
      </w:r>
      <w:r>
        <w:rPr>
          <w:rFonts w:hint="eastAsia" w:ascii="宋体" w:hAnsi="宋体" w:eastAsia="宋体" w:cs="宋体"/>
          <w:color w:val="000000" w:themeColor="text1"/>
          <w:sz w:val="24"/>
          <w:szCs w:val="24"/>
          <w:lang w:val="en-US" w:eastAsia="zh-CN"/>
          <w14:textFill>
            <w14:solidFill>
              <w14:schemeClr w14:val="tx1"/>
            </w14:solidFill>
          </w14:textFill>
        </w:rPr>
        <w:t>潘立新</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授课班级：</w:t>
      </w:r>
      <w:r>
        <w:rPr>
          <w:rFonts w:hint="eastAsia" w:ascii="宋体" w:hAnsi="宋体" w:eastAsia="宋体" w:cs="宋体"/>
          <w:color w:val="000000" w:themeColor="text1"/>
          <w:sz w:val="24"/>
          <w:szCs w:val="24"/>
          <w:lang w:val="en-US" w:eastAsia="zh-CN"/>
          <w14:textFill>
            <w14:solidFill>
              <w14:schemeClr w14:val="tx1"/>
            </w14:solidFill>
          </w14:textFill>
        </w:rPr>
        <w:t>旅游管理、旅游管理对口</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教学内容：</w:t>
      </w:r>
      <w:r>
        <w:rPr>
          <w:rFonts w:hint="eastAsia" w:ascii="宋体" w:hAnsi="宋体" w:eastAsia="宋体" w:cs="宋体"/>
          <w:color w:val="000000" w:themeColor="text1"/>
          <w:sz w:val="24"/>
          <w:szCs w:val="24"/>
          <w:lang w:val="en-US" w:eastAsia="zh-CN"/>
          <w14:textFill>
            <w14:solidFill>
              <w14:schemeClr w14:val="tx1"/>
            </w14:solidFill>
          </w14:textFill>
        </w:rPr>
        <w:t>陕西省</w:t>
      </w:r>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textAlignment w:val="auto"/>
        <w:rPr>
          <w:rFonts w:hint="eastAsia" w:ascii="Times New Roman" w:hAnsi="Times New Roman" w:eastAsia="宋体" w:cs="Times New Roman"/>
          <w:color w:val="FF0000"/>
          <w:sz w:val="24"/>
          <w:szCs w:val="24"/>
        </w:rPr>
      </w:pPr>
      <w:r>
        <w:rPr>
          <w:rFonts w:hint="eastAsia" w:ascii="黑体" w:hAnsi="黑体" w:eastAsia="黑体" w:cstheme="minorBidi"/>
          <w:color w:val="000000" w:themeColor="text1"/>
          <w:sz w:val="28"/>
          <w:szCs w:val="28"/>
          <w14:textFill>
            <w14:solidFill>
              <w14:schemeClr w14:val="tx1"/>
            </w14:solidFill>
          </w14:textFill>
        </w:rPr>
        <w:t>二、教学目标</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（一）知识目标</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1.熟悉、了解陕西省地理与自然、区划与人口、交通与历史沿革等相关内容。</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2.掌握、熟悉、了解陕西省民族风情、文化旅游资源、风物特产、特色产业等相关内容。</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（二）能力目标</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1.提升学生专业文化素质，提高学生导游讲解的知识水平。</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2.通过归纳总结全国旅游发展过程中存在的问题及解决途径，了解对陕西旅游资源开发及保护的关系，形成正确的人地协调发展的情感、态度和价值观。</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3.通过学习本课程，提高理论联系实践的水平与能力。</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（三）课程思政目标</w:t>
      </w:r>
      <w:r>
        <w:rPr>
          <w:rFonts w:hint="eastAsia" w:ascii="宋体" w:hAnsi="宋体" w:eastAsia="宋体" w:cs="宋体"/>
          <w:b/>
          <w:bCs/>
          <w:sz w:val="28"/>
          <w:szCs w:val="28"/>
          <w:lang w:val="en-US" w:eastAsia="zh-CN"/>
        </w:rPr>
        <w:tab/>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1.了解、认识陕西省，进一步热爱祖国、热爱家乡。</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2.培养学生对中华传统文化的理解和认知；通过中国传统文化的支撑，传承和创新中华优秀传统文化，积极引导当代学生树立正确的国家观、民族观、历史观、文化观，深化学生的文化自信。</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3.要求学生坚持以德立身、以德立学、以德施教，注重加强对学生的世界观、人生观和价值观的教育，促进和谐社会发展进步；</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4.结合二十大，通过对比国内外形势，激发同学们的爱国热情，感悟中国社会主义制度的优越性；在习近平主席带领下，全国人民万众一心、众志成城向第二个百年奋斗目标迈进。</w:t>
      </w:r>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textAlignment w:val="auto"/>
        <w:rPr>
          <w:rFonts w:ascii="黑体" w:hAnsi="黑体" w:eastAsia="黑体" w:cstheme="minorBidi"/>
          <w:color w:val="000000" w:themeColor="text1"/>
          <w:sz w:val="28"/>
          <w:szCs w:val="28"/>
          <w14:textFill>
            <w14:solidFill>
              <w14:schemeClr w14:val="tx1"/>
            </w14:solidFill>
          </w14:textFill>
        </w:rPr>
      </w:pPr>
      <w:r>
        <w:rPr>
          <w:rFonts w:hint="eastAsia" w:ascii="黑体" w:hAnsi="黑体" w:eastAsia="黑体" w:cstheme="minorBidi"/>
          <w:color w:val="000000" w:themeColor="text1"/>
          <w:sz w:val="28"/>
          <w:szCs w:val="28"/>
          <w14:textFill>
            <w14:solidFill>
              <w14:schemeClr w14:val="tx1"/>
            </w14:solidFill>
          </w14:textFill>
        </w:rPr>
        <w:t>三、教学设计</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宋体" w:hAnsi="宋体" w:eastAsia="宋体" w:cs="宋体"/>
          <w:b/>
          <w:bCs/>
          <w:sz w:val="28"/>
          <w:szCs w:val="28"/>
          <w:lang w:eastAsia="zh-CN"/>
        </w:rPr>
      </w:pPr>
      <w:r>
        <w:rPr>
          <w:rFonts w:hint="eastAsia" w:ascii="宋体" w:hAnsi="宋体" w:eastAsia="宋体" w:cs="宋体"/>
          <w:b/>
          <w:bCs/>
          <w:sz w:val="28"/>
          <w:szCs w:val="28"/>
          <w:lang w:eastAsia="zh-CN"/>
        </w:rPr>
        <w:t>（一）教学内容</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w:t>
      </w: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lang w:val="en-US" w:eastAsia="zh-CN"/>
          <w14:textFill>
            <w14:solidFill>
              <w14:schemeClr w14:val="tx1"/>
            </w14:solidFill>
          </w14:textFill>
        </w:rPr>
        <w:t>陕西省</w:t>
      </w:r>
      <w:r>
        <w:rPr>
          <w:rFonts w:hint="eastAsia" w:ascii="宋体" w:hAnsi="宋体" w:eastAsia="宋体" w:cs="宋体"/>
          <w:color w:val="000000" w:themeColor="text1"/>
          <w:sz w:val="24"/>
          <w:szCs w:val="24"/>
          <w14:textFill>
            <w14:solidFill>
              <w14:schemeClr w14:val="tx1"/>
            </w14:solidFill>
          </w14:textFill>
        </w:rPr>
        <w:t>地理与气候、交通</w:t>
      </w:r>
      <w:r>
        <w:rPr>
          <w:rFonts w:hint="eastAsia" w:ascii="宋体" w:hAnsi="宋体" w:eastAsia="宋体" w:cs="宋体"/>
          <w:color w:val="000000" w:themeColor="text1"/>
          <w:sz w:val="24"/>
          <w:szCs w:val="24"/>
          <w:lang w:val="en-US" w:eastAsia="zh-CN"/>
          <w14:textFill>
            <w14:solidFill>
              <w14:schemeClr w14:val="tx1"/>
            </w14:solidFill>
          </w14:textFill>
        </w:rPr>
        <w:t>状况</w:t>
      </w:r>
      <w:r>
        <w:rPr>
          <w:rFonts w:hint="eastAsia" w:ascii="宋体" w:hAnsi="宋体" w:eastAsia="宋体" w:cs="宋体"/>
          <w:color w:val="000000" w:themeColor="text1"/>
          <w:sz w:val="24"/>
          <w:szCs w:val="24"/>
          <w14:textFill>
            <w14:solidFill>
              <w14:schemeClr w14:val="tx1"/>
            </w14:solidFill>
          </w14:textFill>
        </w:rPr>
        <w:t>、历史沿革</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w:t>
      </w: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lang w:val="en-US" w:eastAsia="zh-CN"/>
          <w14:textFill>
            <w14:solidFill>
              <w14:schemeClr w14:val="tx1"/>
            </w14:solidFill>
          </w14:textFill>
        </w:rPr>
        <w:t>陕西省民族风情</w:t>
      </w:r>
      <w:r>
        <w:rPr>
          <w:rFonts w:hint="eastAsia" w:ascii="宋体" w:hAnsi="宋体" w:eastAsia="宋体" w:cs="宋体"/>
          <w:color w:val="000000" w:themeColor="text1"/>
          <w:sz w:val="24"/>
          <w:szCs w:val="24"/>
          <w14:textFill>
            <w14:solidFill>
              <w14:schemeClr w14:val="tx1"/>
            </w14:solidFill>
          </w14:textFill>
        </w:rPr>
        <w:t>、</w:t>
      </w:r>
      <w:r>
        <w:rPr>
          <w:rFonts w:hint="eastAsia" w:ascii="宋体" w:hAnsi="宋体" w:eastAsia="宋体" w:cs="宋体"/>
          <w:color w:val="000000" w:themeColor="text1"/>
          <w:sz w:val="24"/>
          <w:szCs w:val="24"/>
          <w:lang w:val="en-US" w:eastAsia="zh-CN"/>
          <w14:textFill>
            <w14:solidFill>
              <w14:schemeClr w14:val="tx1"/>
            </w14:solidFill>
          </w14:textFill>
        </w:rPr>
        <w:t>文</w:t>
      </w:r>
      <w:r>
        <w:rPr>
          <w:rFonts w:hint="eastAsia" w:ascii="宋体" w:hAnsi="宋体" w:eastAsia="宋体" w:cs="宋体"/>
          <w:color w:val="000000" w:themeColor="text1"/>
          <w:sz w:val="24"/>
          <w:szCs w:val="24"/>
          <w14:textFill>
            <w14:solidFill>
              <w14:schemeClr w14:val="tx1"/>
            </w14:solidFill>
          </w14:textFill>
        </w:rPr>
        <w:t>旅资源、</w:t>
      </w:r>
      <w:r>
        <w:rPr>
          <w:rFonts w:hint="eastAsia" w:ascii="宋体" w:hAnsi="宋体" w:eastAsia="宋体" w:cs="宋体"/>
          <w:color w:val="000000" w:themeColor="text1"/>
          <w:sz w:val="24"/>
          <w:szCs w:val="24"/>
          <w:lang w:val="en-US" w:eastAsia="zh-CN"/>
          <w14:textFill>
            <w14:solidFill>
              <w14:schemeClr w14:val="tx1"/>
            </w14:solidFill>
          </w14:textFill>
        </w:rPr>
        <w:t>风物</w:t>
      </w:r>
      <w:r>
        <w:rPr>
          <w:rFonts w:hint="eastAsia" w:ascii="宋体" w:hAnsi="宋体" w:eastAsia="宋体" w:cs="宋体"/>
          <w:color w:val="000000" w:themeColor="text1"/>
          <w:sz w:val="24"/>
          <w:szCs w:val="24"/>
          <w14:textFill>
            <w14:solidFill>
              <w14:schemeClr w14:val="tx1"/>
            </w14:solidFill>
          </w14:textFill>
        </w:rPr>
        <w:t>特产、</w:t>
      </w:r>
      <w:r>
        <w:rPr>
          <w:rFonts w:hint="eastAsia" w:ascii="宋体" w:hAnsi="宋体" w:eastAsia="宋体" w:cs="宋体"/>
          <w:color w:val="000000" w:themeColor="text1"/>
          <w:sz w:val="24"/>
          <w:szCs w:val="24"/>
          <w:lang w:val="en-US" w:eastAsia="zh-CN"/>
          <w14:textFill>
            <w14:solidFill>
              <w14:schemeClr w14:val="tx1"/>
            </w14:solidFill>
          </w14:textFill>
        </w:rPr>
        <w:t>特色产业、高等教育</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宋体" w:hAnsi="宋体" w:eastAsia="宋体" w:cs="宋体"/>
          <w:b/>
          <w:bCs/>
          <w:sz w:val="28"/>
          <w:szCs w:val="28"/>
          <w:lang w:eastAsia="zh-CN"/>
        </w:rPr>
      </w:pPr>
      <w:r>
        <w:rPr>
          <w:rFonts w:hint="eastAsia" w:ascii="宋体" w:hAnsi="宋体" w:eastAsia="宋体" w:cs="宋体"/>
          <w:b/>
          <w:bCs/>
          <w:sz w:val="28"/>
          <w:szCs w:val="28"/>
          <w:lang w:eastAsia="zh-CN"/>
        </w:rPr>
        <w:t>（二）教学方法</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1.任务驱动法</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上课前布置任务，让学生带着在互联网上自己学习</w:t>
      </w:r>
      <w:r>
        <w:rPr>
          <w:rFonts w:hint="eastAsia" w:ascii="宋体" w:hAnsi="宋体" w:eastAsia="宋体" w:cs="宋体"/>
          <w:color w:val="000000" w:themeColor="text1"/>
          <w:sz w:val="24"/>
          <w:szCs w:val="24"/>
          <w:lang w:val="en-US" w:eastAsia="zh-CN"/>
          <w14:textFill>
            <w14:solidFill>
              <w14:schemeClr w14:val="tx1"/>
            </w14:solidFill>
          </w14:textFill>
        </w:rPr>
        <w:t>陕西省</w:t>
      </w:r>
      <w:r>
        <w:rPr>
          <w:rFonts w:hint="eastAsia" w:ascii="宋体" w:hAnsi="宋体" w:eastAsia="宋体" w:cs="宋体"/>
          <w:color w:val="000000" w:themeColor="text1"/>
          <w:sz w:val="24"/>
          <w:szCs w:val="24"/>
          <w14:textFill>
            <w14:solidFill>
              <w14:schemeClr w14:val="tx1"/>
            </w14:solidFill>
          </w14:textFill>
        </w:rPr>
        <w:t>有关自然地理条件、旅游资源基本情况。</w:t>
      </w:r>
      <w:r>
        <w:rPr>
          <w:rFonts w:hint="eastAsia" w:ascii="宋体" w:hAnsi="宋体" w:eastAsia="宋体" w:cs="宋体"/>
          <w:color w:val="000000" w:themeColor="text1"/>
          <w:sz w:val="24"/>
          <w:szCs w:val="24"/>
          <w:lang w:val="en-US" w:eastAsia="zh-CN"/>
          <w14:textFill>
            <w14:solidFill>
              <w14:schemeClr w14:val="tx1"/>
            </w14:solidFill>
          </w14:textFill>
        </w:rPr>
        <w:t>课上</w:t>
      </w:r>
      <w:r>
        <w:rPr>
          <w:rFonts w:hint="eastAsia" w:ascii="宋体" w:hAnsi="宋体" w:eastAsia="宋体" w:cs="宋体"/>
          <w:color w:val="000000" w:themeColor="text1"/>
          <w:sz w:val="24"/>
          <w:szCs w:val="24"/>
          <w14:textFill>
            <w14:solidFill>
              <w14:schemeClr w14:val="tx1"/>
            </w14:solidFill>
          </w14:textFill>
        </w:rPr>
        <w:t>师生交流讨论；课后将学生整理的资料、课中讨论结果汇报等，通过移动互联网平台进行及时分享，达到成果展示和文化传播的延伸效果。</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2.理论讲解法</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上课时，老师讲解</w:t>
      </w:r>
      <w:bookmarkStart w:id="0" w:name="_GoBack"/>
      <w:bookmarkEnd w:id="0"/>
      <w:r>
        <w:rPr>
          <w:rFonts w:hint="eastAsia" w:ascii="宋体" w:hAnsi="宋体" w:eastAsia="宋体" w:cs="宋体"/>
          <w:color w:val="000000" w:themeColor="text1"/>
          <w:sz w:val="24"/>
          <w:szCs w:val="24"/>
          <w:lang w:val="en-US" w:eastAsia="zh-CN"/>
          <w14:textFill>
            <w14:solidFill>
              <w14:schemeClr w14:val="tx1"/>
            </w14:solidFill>
          </w14:textFill>
        </w:rPr>
        <w:t>陕西省</w:t>
      </w:r>
      <w:r>
        <w:rPr>
          <w:rFonts w:hint="eastAsia" w:ascii="宋体" w:hAnsi="宋体" w:eastAsia="宋体" w:cs="宋体"/>
          <w:color w:val="000000" w:themeColor="text1"/>
          <w:sz w:val="24"/>
          <w:szCs w:val="24"/>
          <w14:textFill>
            <w14:solidFill>
              <w14:schemeClr w14:val="tx1"/>
            </w14:solidFill>
          </w14:textFill>
        </w:rPr>
        <w:t>基本情况，具有特色的文化、丰富多彩的旅游景区，味道纯正的美味佳肴。</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3.案例法</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在讲解时，基本每一部分都要加入一个以上案例。</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4.现代信息平台——雨课堂</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全程使用清华大学的雨课堂，请学生在手机上回答问题、弹幕。</w:t>
      </w:r>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textAlignment w:val="auto"/>
        <w:rPr>
          <w:rFonts w:hint="eastAsia" w:ascii="黑体" w:hAnsi="黑体" w:eastAsia="黑体" w:cstheme="minorBidi"/>
          <w:color w:val="000000" w:themeColor="text1"/>
          <w:sz w:val="28"/>
          <w:szCs w:val="28"/>
          <w:lang w:val="en-US" w:eastAsia="zh-CN"/>
          <w14:textFill>
            <w14:solidFill>
              <w14:schemeClr w14:val="tx1"/>
            </w14:solidFill>
          </w14:textFill>
        </w:rPr>
      </w:pPr>
      <w:r>
        <w:rPr>
          <w:rFonts w:hint="eastAsia" w:ascii="黑体" w:hAnsi="黑体" w:eastAsia="黑体" w:cstheme="minorBidi"/>
          <w:color w:val="000000" w:themeColor="text1"/>
          <w:sz w:val="28"/>
          <w:szCs w:val="28"/>
          <w14:textFill>
            <w14:solidFill>
              <w14:schemeClr w14:val="tx1"/>
            </w14:solidFill>
          </w14:textFill>
        </w:rPr>
        <w:t>四、教学过程</w:t>
      </w:r>
      <w:r>
        <w:rPr>
          <w:rFonts w:hint="eastAsia" w:ascii="黑体" w:hAnsi="黑体" w:eastAsia="黑体" w:cstheme="minorBidi"/>
          <w:color w:val="000000" w:themeColor="text1"/>
          <w:sz w:val="28"/>
          <w:szCs w:val="28"/>
          <w:lang w:val="en-US" w:eastAsia="zh-CN"/>
          <w14:textFill>
            <w14:solidFill>
              <w14:schemeClr w14:val="tx1"/>
            </w14:solidFill>
          </w14:textFill>
        </w:rPr>
        <w:t>与课程思政设计</w:t>
      </w:r>
    </w:p>
    <w:p>
      <w:pPr>
        <w:pStyle w:val="2"/>
      </w:pPr>
    </w:p>
    <w:p>
      <w:pPr>
        <w:spacing w:line="500" w:lineRule="exact"/>
        <w:ind w:firstLine="480" w:firstLineChars="200"/>
        <w:rPr>
          <w:rFonts w:ascii="宋体" w:hAnsi="宋体"/>
          <w:sz w:val="24"/>
        </w:rPr>
        <w:sectPr>
          <w:footerReference r:id="rId4" w:type="default"/>
          <w:pgSz w:w="11906" w:h="16838"/>
          <w:pgMar w:top="1418" w:right="1418" w:bottom="1418" w:left="1701" w:header="851" w:footer="992" w:gutter="0"/>
          <w:cols w:space="425" w:num="1"/>
          <w:docGrid w:type="lines" w:linePitch="312" w:charSpace="0"/>
        </w:sectPr>
      </w:pPr>
    </w:p>
    <w:p>
      <w:pPr>
        <w:spacing w:line="500" w:lineRule="exact"/>
        <w:ind w:firstLine="480" w:firstLineChars="200"/>
        <w:rPr>
          <w:rFonts w:ascii="宋体" w:hAnsi="宋体" w:eastAsia="宋体" w:cs="Times New Roman"/>
          <w:sz w:val="24"/>
          <w:szCs w:val="24"/>
        </w:rPr>
      </w:pPr>
    </w:p>
    <w:tbl>
      <w:tblPr>
        <w:tblStyle w:val="6"/>
        <w:tblW w:w="1407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3"/>
        <w:gridCol w:w="3357"/>
        <w:gridCol w:w="1913"/>
        <w:gridCol w:w="650"/>
        <w:gridCol w:w="2075"/>
        <w:gridCol w:w="1668"/>
        <w:gridCol w:w="207"/>
        <w:gridCol w:w="29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6" w:hRule="atLeast"/>
        </w:trPr>
        <w:tc>
          <w:tcPr>
            <w:tcW w:w="1233"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15" w:lineRule="auto"/>
              <w:ind w:left="118" w:leftChars="56"/>
              <w:jc w:val="center"/>
              <w:textAlignment w:val="auto"/>
              <w:rPr>
                <w:rFonts w:hint="eastAsia" w:ascii="楷体_GB2312" w:hAnsi="Calibri" w:eastAsia="楷体_GB2312" w:cs="Times New Roman"/>
                <w:b/>
                <w:sz w:val="28"/>
                <w:szCs w:val="28"/>
                <w:lang w:val="en-US" w:eastAsia="zh-CN"/>
              </w:rPr>
            </w:pPr>
            <w:r>
              <w:rPr>
                <w:rFonts w:hint="eastAsia" w:ascii="楷体_GB2312" w:hAnsi="Calibri" w:eastAsia="楷体_GB2312" w:cs="Times New Roman"/>
                <w:b/>
                <w:sz w:val="28"/>
                <w:szCs w:val="28"/>
                <w:lang w:val="en-US" w:eastAsia="zh-CN"/>
              </w:rPr>
              <w:t>教学</w:t>
            </w:r>
          </w:p>
          <w:p>
            <w:pPr>
              <w:keepNext w:val="0"/>
              <w:keepLines w:val="0"/>
              <w:pageBreakBefore w:val="0"/>
              <w:widowControl w:val="0"/>
              <w:kinsoku/>
              <w:wordWrap/>
              <w:overflowPunct/>
              <w:topLinePunct w:val="0"/>
              <w:autoSpaceDE/>
              <w:autoSpaceDN/>
              <w:bidi w:val="0"/>
              <w:adjustRightInd/>
              <w:snapToGrid/>
              <w:spacing w:line="15" w:lineRule="auto"/>
              <w:ind w:left="118" w:leftChars="56"/>
              <w:jc w:val="center"/>
              <w:textAlignment w:val="auto"/>
              <w:rPr>
                <w:rFonts w:hint="eastAsia" w:ascii="宋体" w:hAnsi="宋体" w:eastAsia="宋体" w:cs="宋体"/>
                <w:b w:val="0"/>
                <w:bCs/>
                <w:sz w:val="28"/>
                <w:szCs w:val="28"/>
                <w:lang w:val="en-US" w:eastAsia="zh-CN"/>
              </w:rPr>
            </w:pPr>
            <w:r>
              <w:rPr>
                <w:rFonts w:hint="eastAsia" w:ascii="楷体_GB2312" w:hAnsi="Calibri" w:eastAsia="楷体_GB2312" w:cs="Times New Roman"/>
                <w:b/>
                <w:sz w:val="28"/>
                <w:szCs w:val="28"/>
                <w:lang w:val="en-US" w:eastAsia="zh-CN"/>
              </w:rPr>
              <w:t>内容</w:t>
            </w:r>
          </w:p>
        </w:tc>
        <w:tc>
          <w:tcPr>
            <w:tcW w:w="3357" w:type="dxa"/>
            <w:shd w:val="clear" w:color="auto" w:fill="auto"/>
            <w:vAlign w:val="center"/>
          </w:tcPr>
          <w:p>
            <w:pPr>
              <w:ind w:left="118" w:leftChars="56"/>
              <w:jc w:val="center"/>
              <w:rPr>
                <w:rFonts w:hint="default"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陕西省</w:t>
            </w:r>
          </w:p>
        </w:tc>
        <w:tc>
          <w:tcPr>
            <w:tcW w:w="1913" w:type="dxa"/>
            <w:shd w:val="clear" w:color="auto" w:fill="auto"/>
            <w:vAlign w:val="center"/>
          </w:tcPr>
          <w:p>
            <w:pPr>
              <w:jc w:val="center"/>
              <w:rPr>
                <w:rFonts w:hint="default" w:ascii="宋体" w:hAnsi="宋体" w:eastAsia="宋体" w:cs="宋体"/>
                <w:b w:val="0"/>
                <w:bCs/>
                <w:sz w:val="24"/>
                <w:szCs w:val="24"/>
                <w:lang w:val="en-US" w:eastAsia="zh-CN"/>
              </w:rPr>
            </w:pPr>
            <w:r>
              <w:rPr>
                <w:rFonts w:hint="eastAsia" w:ascii="宋体" w:hAnsi="宋体" w:eastAsia="宋体" w:cs="宋体"/>
                <w:b/>
                <w:bCs w:val="0"/>
                <w:sz w:val="24"/>
                <w:szCs w:val="24"/>
                <w:lang w:val="en-US" w:eastAsia="zh-CN"/>
              </w:rPr>
              <w:t>上课专业</w:t>
            </w:r>
          </w:p>
        </w:tc>
        <w:tc>
          <w:tcPr>
            <w:tcW w:w="2725" w:type="dxa"/>
            <w:gridSpan w:val="2"/>
            <w:shd w:val="clear" w:color="auto" w:fill="auto"/>
            <w:vAlign w:val="center"/>
          </w:tcPr>
          <w:p>
            <w:pPr>
              <w:jc w:val="center"/>
              <w:rPr>
                <w:rFonts w:hint="default"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旅游管理、旅游管理对口</w:t>
            </w:r>
          </w:p>
        </w:tc>
        <w:tc>
          <w:tcPr>
            <w:tcW w:w="1875" w:type="dxa"/>
            <w:gridSpan w:val="2"/>
            <w:shd w:val="clear" w:color="auto" w:fill="auto"/>
            <w:vAlign w:val="center"/>
          </w:tcPr>
          <w:p>
            <w:pPr>
              <w:jc w:val="center"/>
              <w:rPr>
                <w:rFonts w:hint="default" w:ascii="宋体" w:hAnsi="宋体" w:eastAsia="宋体" w:cs="宋体"/>
                <w:b w:val="0"/>
                <w:bCs/>
                <w:sz w:val="24"/>
                <w:szCs w:val="24"/>
                <w:lang w:val="en-US" w:eastAsia="zh-CN"/>
              </w:rPr>
            </w:pPr>
            <w:r>
              <w:rPr>
                <w:rFonts w:hint="eastAsia" w:ascii="宋体" w:hAnsi="宋体" w:eastAsia="宋体" w:cs="宋体"/>
                <w:b/>
                <w:bCs w:val="0"/>
                <w:sz w:val="24"/>
                <w:szCs w:val="24"/>
                <w:lang w:val="en-US" w:eastAsia="zh-CN"/>
              </w:rPr>
              <w:t>地点</w:t>
            </w:r>
          </w:p>
        </w:tc>
        <w:tc>
          <w:tcPr>
            <w:tcW w:w="2975" w:type="dxa"/>
            <w:shd w:val="clear" w:color="auto" w:fill="auto"/>
            <w:vAlign w:val="center"/>
          </w:tcPr>
          <w:p>
            <w:pPr>
              <w:jc w:val="center"/>
              <w:rPr>
                <w:rFonts w:hint="default"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逸夫楼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7" w:hRule="atLeast"/>
        </w:trPr>
        <w:tc>
          <w:tcPr>
            <w:tcW w:w="1233" w:type="dxa"/>
            <w:shd w:val="clear" w:color="auto" w:fill="auto"/>
            <w:vAlign w:val="center"/>
          </w:tcPr>
          <w:p>
            <w:pPr>
              <w:ind w:left="118" w:leftChars="56"/>
              <w:jc w:val="center"/>
              <w:rPr>
                <w:rFonts w:hint="default" w:ascii="楷体_GB2312" w:hAnsi="Calibri" w:eastAsia="楷体_GB2312" w:cs="Times New Roman"/>
                <w:b/>
                <w:sz w:val="28"/>
                <w:szCs w:val="28"/>
                <w:lang w:val="en-US" w:eastAsia="zh-CN"/>
              </w:rPr>
            </w:pPr>
            <w:r>
              <w:rPr>
                <w:rFonts w:hint="eastAsia" w:ascii="楷体_GB2312" w:hAnsi="Calibri" w:eastAsia="楷体_GB2312" w:cs="Times New Roman"/>
                <w:b/>
                <w:sz w:val="28"/>
                <w:szCs w:val="28"/>
                <w:lang w:val="en-US" w:eastAsia="zh-CN"/>
              </w:rPr>
              <w:t>教学重点难点</w:t>
            </w:r>
          </w:p>
        </w:tc>
        <w:tc>
          <w:tcPr>
            <w:tcW w:w="12845" w:type="dxa"/>
            <w:gridSpan w:val="7"/>
            <w:shd w:val="clear" w:color="auto" w:fill="auto"/>
            <w:vAlign w:val="top"/>
          </w:tcPr>
          <w:p>
            <w:pPr>
              <w:ind w:firstLine="482" w:firstLineChars="200"/>
              <w:jc w:val="both"/>
              <w:rPr>
                <w:rFonts w:hint="eastAsia" w:ascii="Calibri" w:hAnsi="Calibri" w:eastAsia="宋体" w:cs="Times New Roman"/>
                <w:sz w:val="24"/>
                <w:szCs w:val="24"/>
                <w:lang w:val="en-US" w:eastAsia="zh-CN"/>
              </w:rPr>
            </w:pPr>
            <w:r>
              <w:rPr>
                <w:rFonts w:hint="eastAsia" w:ascii="Calibri" w:hAnsi="Calibri" w:eastAsia="宋体" w:cs="Times New Roman"/>
                <w:b/>
                <w:bCs/>
                <w:sz w:val="24"/>
                <w:szCs w:val="24"/>
                <w:lang w:val="en-US" w:eastAsia="zh-CN"/>
              </w:rPr>
              <w:t>重点：</w:t>
            </w:r>
            <w:r>
              <w:rPr>
                <w:rFonts w:hint="eastAsia" w:ascii="Calibri" w:hAnsi="Calibri" w:eastAsia="宋体" w:cs="Times New Roman"/>
                <w:sz w:val="24"/>
                <w:szCs w:val="24"/>
                <w:lang w:val="en-US" w:eastAsia="zh-CN"/>
              </w:rPr>
              <w:t>1.交通状况</w:t>
            </w:r>
          </w:p>
          <w:p>
            <w:pPr>
              <w:ind w:firstLine="1200" w:firstLineChars="500"/>
              <w:jc w:val="both"/>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2.文旅资源；</w:t>
            </w:r>
          </w:p>
          <w:p>
            <w:pPr>
              <w:ind w:firstLine="1200" w:firstLineChars="500"/>
              <w:jc w:val="both"/>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3.资源丰富；</w:t>
            </w:r>
          </w:p>
          <w:p>
            <w:pPr>
              <w:ind w:firstLine="482" w:firstLineChars="200"/>
              <w:jc w:val="both"/>
              <w:rPr>
                <w:rFonts w:hint="eastAsia" w:ascii="Calibri" w:hAnsi="Calibri" w:eastAsia="宋体" w:cs="Times New Roman"/>
                <w:sz w:val="24"/>
                <w:szCs w:val="24"/>
                <w:lang w:val="en-US" w:eastAsia="zh-CN"/>
              </w:rPr>
            </w:pPr>
            <w:r>
              <w:rPr>
                <w:rFonts w:hint="eastAsia" w:ascii="Calibri" w:hAnsi="Calibri" w:eastAsia="宋体" w:cs="Times New Roman"/>
                <w:b/>
                <w:bCs/>
                <w:sz w:val="24"/>
                <w:szCs w:val="24"/>
                <w:lang w:val="en-US" w:eastAsia="zh-CN"/>
              </w:rPr>
              <w:t>难点：</w:t>
            </w:r>
            <w:r>
              <w:rPr>
                <w:rFonts w:hint="eastAsia" w:ascii="Calibri" w:hAnsi="Calibri" w:eastAsia="宋体" w:cs="Times New Roman"/>
                <w:sz w:val="24"/>
                <w:szCs w:val="24"/>
                <w:lang w:val="en-US" w:eastAsia="zh-CN"/>
              </w:rPr>
              <w:t>1.历史沿革；</w:t>
            </w:r>
          </w:p>
          <w:p>
            <w:pPr>
              <w:ind w:firstLine="480" w:firstLineChars="200"/>
              <w:jc w:val="both"/>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 xml:space="preserve">      2.文旅资源；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7" w:hRule="atLeast"/>
        </w:trPr>
        <w:tc>
          <w:tcPr>
            <w:tcW w:w="1233" w:type="dxa"/>
            <w:shd w:val="clear" w:color="auto" w:fill="auto"/>
            <w:vAlign w:val="center"/>
          </w:tcPr>
          <w:p>
            <w:pPr>
              <w:ind w:left="118" w:leftChars="56"/>
              <w:jc w:val="center"/>
              <w:rPr>
                <w:rFonts w:hint="eastAsia" w:ascii="楷体_GB2312" w:hAnsi="Calibri" w:eastAsia="楷体_GB2312" w:cs="Times New Roman"/>
                <w:b/>
                <w:sz w:val="28"/>
                <w:szCs w:val="28"/>
              </w:rPr>
            </w:pPr>
            <w:r>
              <w:rPr>
                <w:rFonts w:hint="eastAsia" w:ascii="楷体_GB2312" w:hAnsi="Calibri" w:eastAsia="楷体_GB2312" w:cs="Times New Roman"/>
                <w:b/>
                <w:sz w:val="28"/>
                <w:szCs w:val="28"/>
              </w:rPr>
              <w:t>教学</w:t>
            </w:r>
          </w:p>
          <w:p>
            <w:pPr>
              <w:ind w:left="118" w:leftChars="56"/>
              <w:jc w:val="center"/>
              <w:rPr>
                <w:rFonts w:hint="eastAsia" w:ascii="楷体_GB2312" w:hAnsi="Calibri" w:eastAsia="楷体_GB2312" w:cs="Times New Roman"/>
                <w:b/>
                <w:kern w:val="2"/>
                <w:sz w:val="28"/>
                <w:szCs w:val="28"/>
                <w:lang w:val="en-US" w:eastAsia="zh-CN" w:bidi="ar-SA"/>
              </w:rPr>
            </w:pPr>
            <w:r>
              <w:rPr>
                <w:rFonts w:hint="eastAsia" w:ascii="楷体_GB2312" w:hAnsi="Calibri" w:eastAsia="楷体_GB2312" w:cs="Times New Roman"/>
                <w:b/>
                <w:sz w:val="28"/>
                <w:szCs w:val="28"/>
              </w:rPr>
              <w:t>步骤</w:t>
            </w:r>
          </w:p>
        </w:tc>
        <w:tc>
          <w:tcPr>
            <w:tcW w:w="5920" w:type="dxa"/>
            <w:gridSpan w:val="3"/>
            <w:shd w:val="clear" w:color="auto" w:fill="auto"/>
            <w:vAlign w:val="center"/>
          </w:tcPr>
          <w:p>
            <w:pPr>
              <w:ind w:left="118" w:leftChars="56"/>
              <w:jc w:val="center"/>
              <w:rPr>
                <w:rFonts w:hint="eastAsia" w:ascii="楷体_GB2312" w:hAnsi="Calibri" w:eastAsia="楷体_GB2312" w:cs="Times New Roman"/>
                <w:b/>
                <w:kern w:val="2"/>
                <w:sz w:val="30"/>
                <w:szCs w:val="30"/>
                <w:lang w:val="en-US" w:eastAsia="zh-CN" w:bidi="ar-SA"/>
              </w:rPr>
            </w:pPr>
            <w:r>
              <w:rPr>
                <w:rFonts w:hint="eastAsia" w:ascii="楷体_GB2312" w:hAnsi="Calibri" w:eastAsia="楷体_GB2312" w:cs="Times New Roman"/>
                <w:b/>
                <w:sz w:val="30"/>
                <w:szCs w:val="30"/>
              </w:rPr>
              <w:t>教师教学活动</w:t>
            </w:r>
          </w:p>
        </w:tc>
        <w:tc>
          <w:tcPr>
            <w:tcW w:w="3743" w:type="dxa"/>
            <w:gridSpan w:val="2"/>
            <w:shd w:val="clear" w:color="auto" w:fill="auto"/>
            <w:vAlign w:val="center"/>
          </w:tcPr>
          <w:p>
            <w:pPr>
              <w:jc w:val="center"/>
              <w:rPr>
                <w:rFonts w:hint="eastAsia" w:ascii="楷体_GB2312" w:hAnsi="Calibri" w:eastAsia="楷体_GB2312" w:cs="Times New Roman"/>
                <w:b/>
                <w:kern w:val="2"/>
                <w:sz w:val="30"/>
                <w:szCs w:val="30"/>
                <w:lang w:val="en-US" w:eastAsia="zh-CN" w:bidi="ar-SA"/>
              </w:rPr>
            </w:pPr>
            <w:r>
              <w:rPr>
                <w:rFonts w:hint="eastAsia" w:ascii="宋体" w:hAnsi="宋体" w:eastAsia="宋体" w:cs="宋体"/>
                <w:b/>
                <w:sz w:val="30"/>
                <w:szCs w:val="30"/>
              </w:rPr>
              <w:t>学生学习活动</w:t>
            </w:r>
          </w:p>
        </w:tc>
        <w:tc>
          <w:tcPr>
            <w:tcW w:w="3182" w:type="dxa"/>
            <w:gridSpan w:val="2"/>
            <w:shd w:val="clear" w:color="auto" w:fill="auto"/>
            <w:vAlign w:val="center"/>
          </w:tcPr>
          <w:p>
            <w:pPr>
              <w:jc w:val="center"/>
              <w:rPr>
                <w:rFonts w:hint="eastAsia" w:ascii="宋体" w:hAnsi="宋体" w:eastAsia="宋体" w:cs="宋体"/>
                <w:b/>
                <w:sz w:val="30"/>
                <w:szCs w:val="30"/>
              </w:rPr>
            </w:pPr>
            <w:r>
              <w:rPr>
                <w:rFonts w:hint="eastAsia" w:ascii="宋体" w:hAnsi="宋体" w:eastAsia="宋体" w:cs="宋体"/>
                <w:b/>
                <w:sz w:val="30"/>
                <w:szCs w:val="30"/>
              </w:rPr>
              <w:t>设计意图</w:t>
            </w:r>
          </w:p>
          <w:p>
            <w:pPr>
              <w:jc w:val="center"/>
              <w:rPr>
                <w:rFonts w:hint="default" w:ascii="宋体" w:hAnsi="宋体" w:eastAsia="宋体" w:cs="宋体"/>
                <w:b/>
                <w:sz w:val="30"/>
                <w:szCs w:val="30"/>
                <w:lang w:val="en-US" w:eastAsia="zh-CN"/>
              </w:rPr>
            </w:pPr>
            <w:r>
              <w:rPr>
                <w:rFonts w:hint="eastAsia" w:ascii="宋体" w:hAnsi="宋体" w:eastAsia="宋体" w:cs="宋体"/>
                <w:b/>
                <w:sz w:val="30"/>
                <w:szCs w:val="30"/>
                <w:lang w:eastAsia="zh-CN"/>
              </w:rPr>
              <w:t>（</w:t>
            </w:r>
            <w:r>
              <w:rPr>
                <w:rFonts w:hint="eastAsia" w:ascii="宋体" w:hAnsi="宋体" w:eastAsia="宋体" w:cs="宋体"/>
                <w:b/>
                <w:sz w:val="30"/>
                <w:szCs w:val="30"/>
                <w:lang w:val="en-US" w:eastAsia="zh-CN"/>
              </w:rPr>
              <w:t>课程思政）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7" w:hRule="atLeast"/>
        </w:trPr>
        <w:tc>
          <w:tcPr>
            <w:tcW w:w="1233" w:type="dxa"/>
            <w:shd w:val="clear" w:color="auto" w:fill="auto"/>
          </w:tcPr>
          <w:p>
            <w:pPr>
              <w:rPr>
                <w:rFonts w:hint="eastAsia" w:ascii="楷体" w:hAnsi="楷体" w:eastAsia="楷体" w:cs="楷体"/>
                <w:szCs w:val="24"/>
              </w:rPr>
            </w:pPr>
          </w:p>
          <w:p>
            <w:pPr>
              <w:rPr>
                <w:rFonts w:hint="eastAsia" w:ascii="楷体" w:hAnsi="楷体" w:eastAsia="楷体" w:cs="楷体"/>
                <w:szCs w:val="24"/>
              </w:rPr>
            </w:pPr>
          </w:p>
          <w:p>
            <w:pPr>
              <w:rPr>
                <w:rFonts w:hint="eastAsia" w:ascii="楷体" w:hAnsi="楷体" w:eastAsia="楷体" w:cs="楷体"/>
                <w:b/>
                <w:sz w:val="24"/>
                <w:szCs w:val="24"/>
              </w:rPr>
            </w:pPr>
            <w:r>
              <w:rPr>
                <w:rFonts w:hint="eastAsia" w:ascii="楷体" w:hAnsi="楷体" w:eastAsia="楷体" w:cs="楷体"/>
                <w:b/>
                <w:sz w:val="24"/>
                <w:szCs w:val="24"/>
              </w:rPr>
              <w:t>一、</w:t>
            </w:r>
            <w:r>
              <w:rPr>
                <w:rFonts w:hint="eastAsia" w:ascii="楷体" w:hAnsi="楷体" w:eastAsia="楷体" w:cs="楷体"/>
                <w:b/>
                <w:sz w:val="24"/>
                <w:szCs w:val="24"/>
                <w:lang w:val="en-US" w:eastAsia="zh-CN"/>
              </w:rPr>
              <w:t>复习旧课，引入新课：</w:t>
            </w:r>
            <w:r>
              <w:rPr>
                <w:rFonts w:hint="eastAsia" w:ascii="楷体" w:hAnsi="楷体" w:eastAsia="楷体" w:cs="楷体"/>
                <w:b/>
                <w:sz w:val="24"/>
                <w:szCs w:val="24"/>
              </w:rPr>
              <w:t>创设情境，感知“</w:t>
            </w:r>
            <w:r>
              <w:rPr>
                <w:rFonts w:hint="eastAsia" w:ascii="楷体" w:hAnsi="楷体" w:eastAsia="楷体" w:cs="楷体"/>
                <w:b/>
                <w:sz w:val="24"/>
                <w:szCs w:val="24"/>
                <w:lang w:val="en-US" w:eastAsia="zh-CN"/>
              </w:rPr>
              <w:t>首都</w:t>
            </w:r>
            <w:r>
              <w:rPr>
                <w:rFonts w:hint="eastAsia" w:ascii="楷体" w:hAnsi="楷体" w:eastAsia="楷体" w:cs="楷体"/>
                <w:b/>
                <w:sz w:val="24"/>
                <w:szCs w:val="24"/>
              </w:rPr>
              <w:t>”</w:t>
            </w:r>
          </w:p>
          <w:p>
            <w:pPr>
              <w:rPr>
                <w:rFonts w:hint="eastAsia" w:ascii="楷体" w:hAnsi="楷体" w:eastAsia="楷体" w:cs="楷体"/>
                <w:b/>
                <w:sz w:val="24"/>
                <w:szCs w:val="24"/>
              </w:rPr>
            </w:pPr>
          </w:p>
          <w:p>
            <w:pPr>
              <w:rPr>
                <w:rFonts w:hint="eastAsia" w:ascii="楷体" w:hAnsi="楷体" w:eastAsia="楷体" w:cs="楷体"/>
                <w:b/>
                <w:sz w:val="24"/>
                <w:szCs w:val="24"/>
              </w:rPr>
            </w:pPr>
          </w:p>
          <w:p>
            <w:pPr>
              <w:rPr>
                <w:rFonts w:hint="eastAsia" w:ascii="楷体" w:hAnsi="楷体" w:eastAsia="楷体" w:cs="楷体"/>
                <w:szCs w:val="24"/>
              </w:rPr>
            </w:pPr>
          </w:p>
          <w:p>
            <w:pPr>
              <w:rPr>
                <w:rFonts w:hint="eastAsia" w:ascii="楷体" w:hAnsi="楷体" w:eastAsia="楷体" w:cs="楷体"/>
                <w:szCs w:val="24"/>
              </w:rPr>
            </w:pPr>
          </w:p>
        </w:tc>
        <w:tc>
          <w:tcPr>
            <w:tcW w:w="5920" w:type="dxa"/>
            <w:gridSpan w:val="3"/>
            <w:shd w:val="clear" w:color="auto" w:fill="auto"/>
          </w:tcPr>
          <w:p>
            <w:pPr>
              <w:ind w:firstLine="480" w:firstLineChars="200"/>
              <w:rPr>
                <w:rFonts w:hint="default" w:ascii="宋体" w:hAnsi="宋体" w:eastAsia="宋体" w:cs="Times New Roman"/>
                <w:sz w:val="24"/>
                <w:szCs w:val="24"/>
                <w:lang w:val="en-US" w:eastAsia="zh-CN"/>
              </w:rPr>
            </w:pPr>
            <w:r>
              <w:rPr>
                <w:rFonts w:hint="eastAsia" w:ascii="宋体" w:hAnsi="宋体" w:eastAsia="宋体" w:cs="Times New Roman"/>
                <w:sz w:val="24"/>
                <w:szCs w:val="24"/>
              </w:rPr>
              <w:t>谈话：</w:t>
            </w:r>
            <w:r>
              <w:rPr>
                <w:rFonts w:hint="eastAsia" w:ascii="宋体" w:hAnsi="宋体" w:eastAsia="宋体" w:cs="Times New Roman"/>
                <w:sz w:val="24"/>
                <w:szCs w:val="24"/>
                <w:lang w:val="en-US" w:eastAsia="zh-CN"/>
              </w:rPr>
              <w:t>与学生打招呼后，复习旧课，导入陕西省。导入基本内容；</w:t>
            </w:r>
          </w:p>
          <w:p>
            <w:pPr>
              <w:ind w:left="0" w:leftChars="0" w:firstLine="0" w:firstLineChars="0"/>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问题一：有哪些同学去过陕西省？</w:t>
            </w:r>
          </w:p>
          <w:p>
            <w:pPr>
              <w:ind w:left="0" w:leftChars="0" w:firstLine="0" w:firstLineChars="0"/>
              <w:rPr>
                <w:rFonts w:hint="eastAsia" w:ascii="黑体" w:hAnsi="黑体" w:eastAsia="黑体" w:cs="黑体"/>
                <w:sz w:val="24"/>
                <w:szCs w:val="24"/>
                <w:lang w:val="en-US" w:eastAsia="zh-CN"/>
              </w:rPr>
            </w:pPr>
            <w:r>
              <w:rPr>
                <w:rFonts w:hint="eastAsia" w:ascii="黑体" w:hAnsi="黑体" w:eastAsia="黑体" w:cs="黑体"/>
                <w:color w:val="FF0000"/>
                <w:sz w:val="24"/>
                <w:szCs w:val="24"/>
                <w:lang w:val="en-US" w:eastAsia="zh-CN"/>
              </w:rPr>
              <w:t>手机雨课堂回答</w:t>
            </w:r>
          </w:p>
          <w:p>
            <w:pPr>
              <w:ind w:firstLine="480" w:firstLineChars="200"/>
              <w:rPr>
                <w:rFonts w:hint="eastAsia" w:ascii="Calibri" w:hAnsi="Calibri" w:eastAsia="宋体" w:cs="Times New Roman"/>
                <w:szCs w:val="24"/>
              </w:rPr>
            </w:pPr>
            <w:r>
              <w:rPr>
                <w:rFonts w:hint="eastAsia" w:ascii="宋体" w:hAnsi="宋体" w:eastAsia="宋体" w:cs="Times New Roman"/>
                <w:sz w:val="24"/>
                <w:szCs w:val="24"/>
                <w:lang w:val="en-US" w:eastAsia="zh-CN"/>
              </w:rPr>
              <w:t>引入“陕西省”</w:t>
            </w:r>
          </w:p>
        </w:tc>
        <w:tc>
          <w:tcPr>
            <w:tcW w:w="3743" w:type="dxa"/>
            <w:gridSpan w:val="2"/>
            <w:shd w:val="clear" w:color="auto" w:fill="auto"/>
          </w:tcPr>
          <w:p>
            <w:pPr>
              <w:ind w:firstLine="480" w:firstLineChars="200"/>
              <w:jc w:val="left"/>
              <w:rPr>
                <w:rFonts w:hint="eastAsia" w:ascii="宋体" w:hAnsi="宋体" w:eastAsia="宋体" w:cs="Times New Roman"/>
                <w:sz w:val="24"/>
                <w:szCs w:val="24"/>
              </w:rPr>
            </w:pPr>
            <w:r>
              <w:rPr>
                <w:rFonts w:hint="eastAsia" w:ascii="宋体" w:hAnsi="宋体" w:eastAsia="宋体" w:cs="Times New Roman"/>
                <w:sz w:val="24"/>
                <w:szCs w:val="24"/>
              </w:rPr>
              <w:t>积极配合老师，回答老师问题</w:t>
            </w:r>
          </w:p>
          <w:p>
            <w:pPr>
              <w:ind w:left="0" w:leftChars="0" w:firstLine="0" w:firstLineChars="0"/>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有没有去过</w:t>
            </w:r>
            <w:r>
              <w:rPr>
                <w:rFonts w:hint="eastAsia" w:ascii="宋体" w:hAnsi="宋体" w:eastAsia="宋体" w:cs="Times New Roman"/>
                <w:sz w:val="24"/>
                <w:szCs w:val="24"/>
                <w:lang w:val="en-US" w:eastAsia="zh-CN"/>
              </w:rPr>
              <w:t>陕西省</w:t>
            </w:r>
          </w:p>
          <w:p>
            <w:pPr>
              <w:ind w:left="0" w:leftChars="0" w:firstLine="0" w:firstLineChars="0"/>
              <w:rPr>
                <w:rFonts w:hint="eastAsia" w:ascii="Calibri" w:hAnsi="Calibri" w:eastAsia="宋体" w:cs="Times New Roman"/>
                <w:sz w:val="24"/>
                <w:szCs w:val="24"/>
              </w:rPr>
            </w:pPr>
          </w:p>
        </w:tc>
        <w:tc>
          <w:tcPr>
            <w:tcW w:w="3182" w:type="dxa"/>
            <w:gridSpan w:val="2"/>
            <w:shd w:val="clear" w:color="auto" w:fill="auto"/>
          </w:tcPr>
          <w:p>
            <w:pPr>
              <w:ind w:firstLine="480" w:firstLineChars="200"/>
              <w:rPr>
                <w:rFonts w:hint="default" w:ascii="宋体" w:hAnsi="宋体" w:eastAsia="宋体" w:cs="Times New Roman"/>
                <w:sz w:val="24"/>
                <w:szCs w:val="24"/>
                <w:lang w:val="en-US" w:eastAsia="zh-CN"/>
              </w:rPr>
            </w:pPr>
            <w:r>
              <w:rPr>
                <w:rFonts w:hint="eastAsia" w:ascii="宋体" w:hAnsi="宋体" w:eastAsia="宋体" w:cs="Times New Roman"/>
                <w:sz w:val="24"/>
                <w:szCs w:val="24"/>
                <w:lang w:eastAsia="zh-CN"/>
              </w:rPr>
              <w:t>使原本抽象的课程形象生动，让学生潜移默化中接受思想政治的教化，</w:t>
            </w:r>
            <w:r>
              <w:rPr>
                <w:rFonts w:hint="eastAsia" w:ascii="宋体" w:hAnsi="宋体" w:eastAsia="宋体" w:cs="Times New Roman"/>
                <w:sz w:val="24"/>
                <w:szCs w:val="24"/>
                <w:lang w:val="en-US" w:eastAsia="zh-CN"/>
              </w:rPr>
              <w:t>。</w:t>
            </w:r>
          </w:p>
          <w:p>
            <w:pPr>
              <w:ind w:firstLine="480" w:firstLineChars="200"/>
              <w:rPr>
                <w:rFonts w:hint="eastAsia" w:ascii="宋体" w:hAnsi="宋体" w:eastAsia="宋体" w:cs="Times New Roman"/>
                <w:sz w:val="24"/>
                <w:szCs w:val="24"/>
                <w:lang w:val="en-US" w:eastAsia="zh-CN"/>
              </w:rPr>
            </w:pPr>
          </w:p>
          <w:p>
            <w:pPr>
              <w:ind w:firstLine="480" w:firstLineChars="200"/>
              <w:rPr>
                <w:rFonts w:hint="eastAsia" w:ascii="Calibri" w:hAnsi="Calibri" w:eastAsia="宋体" w:cs="Times New Roman"/>
                <w:sz w:val="24"/>
                <w:szCs w:val="24"/>
              </w:rPr>
            </w:pPr>
          </w:p>
          <w:p>
            <w:pPr>
              <w:ind w:firstLine="480" w:firstLineChars="200"/>
              <w:rPr>
                <w:rFonts w:hint="eastAsia" w:ascii="Calibri" w:hAnsi="Calibri" w:eastAsia="宋体" w:cs="Times New Roman"/>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0" w:hRule="atLeast"/>
        </w:trPr>
        <w:tc>
          <w:tcPr>
            <w:tcW w:w="1233" w:type="dxa"/>
            <w:vMerge w:val="restart"/>
            <w:shd w:val="clear" w:color="auto" w:fill="auto"/>
          </w:tcPr>
          <w:p>
            <w:pPr>
              <w:rPr>
                <w:rFonts w:hint="eastAsia" w:ascii="楷体" w:hAnsi="楷体" w:eastAsia="楷体" w:cs="楷体"/>
                <w:szCs w:val="24"/>
              </w:rPr>
            </w:pPr>
            <w:r>
              <w:rPr>
                <w:rFonts w:hint="eastAsia" w:ascii="楷体" w:hAnsi="楷体" w:eastAsia="楷体" w:cs="楷体"/>
                <w:b/>
                <w:sz w:val="24"/>
                <w:szCs w:val="24"/>
              </w:rPr>
              <w:t>二、</w:t>
            </w:r>
            <w:r>
              <w:rPr>
                <w:rFonts w:hint="eastAsia" w:ascii="楷体" w:hAnsi="楷体" w:eastAsia="楷体" w:cs="楷体"/>
                <w:b/>
                <w:sz w:val="24"/>
                <w:szCs w:val="24"/>
                <w:lang w:val="en-US" w:eastAsia="zh-CN"/>
              </w:rPr>
              <w:t>新课内容</w:t>
            </w:r>
          </w:p>
        </w:tc>
        <w:tc>
          <w:tcPr>
            <w:tcW w:w="5920" w:type="dxa"/>
            <w:gridSpan w:val="3"/>
            <w:shd w:val="clear" w:color="auto" w:fill="auto"/>
          </w:tcPr>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hint="default" w:ascii="宋体" w:hAnsi="宋体" w:eastAsia="宋体" w:cs="宋体"/>
                <w:color w:val="333333"/>
                <w:kern w:val="0"/>
                <w:sz w:val="24"/>
                <w:szCs w:val="24"/>
                <w:lang w:val="en-US" w:eastAsia="zh-CN"/>
              </w:rPr>
            </w:pPr>
            <w:r>
              <w:rPr>
                <w:rFonts w:hint="eastAsia" w:ascii="宋体" w:hAnsi="宋体" w:eastAsia="宋体" w:cs="宋体"/>
                <w:color w:val="333333"/>
                <w:kern w:val="0"/>
                <w:sz w:val="24"/>
                <w:szCs w:val="24"/>
                <w:lang w:val="en-US" w:eastAsia="zh-CN"/>
              </w:rPr>
              <w:t>1、祖国的最北地区</w:t>
            </w:r>
          </w:p>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hint="eastAsia" w:ascii="宋体" w:hAnsi="宋体" w:eastAsia="宋体" w:cs="宋体"/>
                <w:color w:val="333333"/>
                <w:kern w:val="0"/>
                <w:sz w:val="24"/>
                <w:szCs w:val="24"/>
                <w:lang w:val="en-US" w:eastAsia="zh-CN"/>
              </w:rPr>
            </w:pPr>
            <w:r>
              <w:rPr>
                <w:rFonts w:hint="eastAsia" w:ascii="宋体" w:hAnsi="宋体" w:eastAsia="宋体" w:cs="宋体"/>
                <w:color w:val="333333"/>
                <w:kern w:val="0"/>
                <w:sz w:val="24"/>
                <w:szCs w:val="24"/>
                <w:lang w:val="en-US" w:eastAsia="zh-CN"/>
              </w:rPr>
              <w:t>陕西，中国省级行政单位，简称陕或秦，又称三秦、古朴秦川，省会古都西安，陕西省是中华民族及华夏文化的重要发祥地之一，历史代表文化为“三秦文化”，有西周、秦、汉、唐等14个政权在陕西省建都，是中国经纬度基准点大地原点和北京时间国家授时中心位于所在地。</w:t>
            </w:r>
          </w:p>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hint="eastAsia" w:ascii="宋体" w:hAnsi="宋体" w:eastAsia="宋体" w:cs="宋体"/>
                <w:color w:val="333333"/>
                <w:kern w:val="0"/>
                <w:sz w:val="24"/>
                <w:szCs w:val="24"/>
                <w:lang w:val="en-US" w:eastAsia="zh-CN"/>
              </w:rPr>
            </w:pPr>
          </w:p>
        </w:tc>
        <w:tc>
          <w:tcPr>
            <w:tcW w:w="3743" w:type="dxa"/>
            <w:gridSpan w:val="2"/>
            <w:shd w:val="clear" w:color="auto" w:fill="auto"/>
          </w:tcPr>
          <w:p>
            <w:pPr>
              <w:numPr>
                <w:ilvl w:val="0"/>
                <w:numId w:val="0"/>
              </w:numPr>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1、问题二：请学生简要回答陕西省简称、为什么叫</w:t>
            </w:r>
            <w:r>
              <w:rPr>
                <w:rFonts w:hint="eastAsia" w:ascii="宋体" w:hAnsi="宋体" w:eastAsia="宋体" w:cs="宋体"/>
                <w:color w:val="333333"/>
                <w:kern w:val="0"/>
                <w:sz w:val="24"/>
                <w:szCs w:val="24"/>
                <w:lang w:val="en-US" w:eastAsia="zh-CN"/>
              </w:rPr>
              <w:t>三秦大地</w:t>
            </w:r>
            <w:r>
              <w:rPr>
                <w:rFonts w:hint="eastAsia" w:ascii="Calibri" w:hAnsi="Calibri" w:eastAsia="宋体" w:cs="Times New Roman"/>
                <w:sz w:val="24"/>
                <w:szCs w:val="24"/>
                <w:lang w:val="en-US" w:eastAsia="zh-CN"/>
              </w:rPr>
              <w:t>，</w:t>
            </w:r>
            <w:r>
              <w:rPr>
                <w:rFonts w:hint="eastAsia" w:ascii="黑体" w:hAnsi="黑体" w:eastAsia="黑体" w:cs="黑体"/>
                <w:b w:val="0"/>
                <w:bCs w:val="0"/>
                <w:color w:val="FF0000"/>
                <w:sz w:val="24"/>
                <w:szCs w:val="24"/>
                <w:lang w:val="en-US" w:eastAsia="zh-CN"/>
              </w:rPr>
              <w:t>手机弹幕</w:t>
            </w:r>
          </w:p>
          <w:p>
            <w:pPr>
              <w:numPr>
                <w:ilvl w:val="0"/>
                <w:numId w:val="0"/>
              </w:numPr>
              <w:rPr>
                <w:rFonts w:hint="eastAsia" w:ascii="Calibri" w:hAnsi="Calibri" w:eastAsia="宋体" w:cs="Times New Roman"/>
                <w:sz w:val="24"/>
                <w:szCs w:val="24"/>
              </w:rPr>
            </w:pPr>
          </w:p>
          <w:p>
            <w:pPr>
              <w:numPr>
                <w:ilvl w:val="0"/>
                <w:numId w:val="0"/>
              </w:numPr>
              <w:rPr>
                <w:rFonts w:hint="eastAsia" w:ascii="Calibri" w:hAnsi="Calibri" w:eastAsia="宋体" w:cs="Times New Roman"/>
                <w:sz w:val="24"/>
                <w:szCs w:val="24"/>
              </w:rPr>
            </w:pPr>
          </w:p>
        </w:tc>
        <w:tc>
          <w:tcPr>
            <w:tcW w:w="3182" w:type="dxa"/>
            <w:gridSpan w:val="2"/>
            <w:shd w:val="clear" w:color="auto" w:fill="auto"/>
          </w:tcPr>
          <w:p>
            <w:pPr>
              <w:ind w:firstLine="480" w:firstLineChars="200"/>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1、</w:t>
            </w:r>
            <w:r>
              <w:rPr>
                <w:rFonts w:hint="eastAsia" w:ascii="宋体" w:hAnsi="宋体" w:eastAsia="宋体" w:cs="Times New Roman"/>
                <w:sz w:val="24"/>
                <w:szCs w:val="24"/>
                <w:lang w:val="en-US" w:eastAsia="zh-CN"/>
              </w:rPr>
              <w:t>引领学生通过学习中国最北地区，弘扬中国的地域广博，</w:t>
            </w:r>
            <w:r>
              <w:rPr>
                <w:rFonts w:hint="eastAsia" w:ascii="Calibri" w:hAnsi="Calibri" w:eastAsia="宋体" w:cs="Times New Roman"/>
                <w:sz w:val="24"/>
                <w:szCs w:val="24"/>
                <w:lang w:val="en-US" w:eastAsia="zh-CN"/>
              </w:rPr>
              <w:t>激发同学们的热爱祖国的热情。</w:t>
            </w:r>
          </w:p>
          <w:p>
            <w:pPr>
              <w:ind w:firstLine="480" w:firstLineChars="200"/>
              <w:rPr>
                <w:rFonts w:hint="eastAsia" w:ascii="Calibri" w:hAnsi="Calibri" w:eastAsia="宋体" w:cs="Times New Roman"/>
                <w:sz w:val="24"/>
                <w:szCs w:val="24"/>
                <w:lang w:val="en-US" w:eastAsia="zh-CN"/>
              </w:rPr>
            </w:pPr>
          </w:p>
          <w:p>
            <w:pPr>
              <w:ind w:firstLine="480" w:firstLineChars="200"/>
              <w:rPr>
                <w:rFonts w:hint="eastAsia" w:ascii="Calibri" w:hAnsi="Calibri" w:eastAsia="宋体" w:cs="Times New Roman"/>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0" w:hRule="atLeast"/>
        </w:trPr>
        <w:tc>
          <w:tcPr>
            <w:tcW w:w="1233" w:type="dxa"/>
            <w:vMerge w:val="continue"/>
            <w:shd w:val="clear" w:color="auto" w:fill="auto"/>
          </w:tcPr>
          <w:p>
            <w:pPr>
              <w:rPr>
                <w:rFonts w:hint="eastAsia" w:ascii="楷体" w:hAnsi="楷体" w:eastAsia="楷体" w:cs="楷体"/>
                <w:b/>
                <w:sz w:val="24"/>
                <w:szCs w:val="24"/>
              </w:rPr>
            </w:pPr>
          </w:p>
        </w:tc>
        <w:tc>
          <w:tcPr>
            <w:tcW w:w="5920" w:type="dxa"/>
            <w:gridSpan w:val="3"/>
            <w:shd w:val="clear" w:color="auto" w:fill="auto"/>
          </w:tcPr>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hint="eastAsia" w:ascii="宋体" w:hAnsi="宋体" w:eastAsia="宋体" w:cs="宋体"/>
                <w:color w:val="333333"/>
                <w:kern w:val="0"/>
                <w:sz w:val="24"/>
                <w:szCs w:val="24"/>
                <w:lang w:val="en-US" w:eastAsia="zh-CN"/>
              </w:rPr>
            </w:pPr>
            <w:r>
              <w:rPr>
                <w:rFonts w:hint="eastAsia" w:ascii="宋体" w:hAnsi="宋体" w:eastAsia="宋体" w:cs="宋体"/>
                <w:color w:val="333333"/>
                <w:kern w:val="0"/>
                <w:sz w:val="24"/>
                <w:szCs w:val="24"/>
                <w:lang w:val="en-US" w:eastAsia="zh-CN"/>
              </w:rPr>
              <w:t>2、陕西，是中国经纬度基准点大地原点和北京时间中国科学院国家授时中心所在地，是中华文明的重要发祥地之一，上古时为雍州、梁州所在，是炎帝故里及黄帝的葬地。</w:t>
            </w:r>
          </w:p>
          <w:p>
            <w:pPr>
              <w:keepNext w:val="0"/>
              <w:keepLines w:val="0"/>
              <w:pageBreakBefore w:val="0"/>
              <w:widowControl/>
              <w:shd w:val="clear" w:color="auto" w:fill="FFFFFF"/>
              <w:kinsoku/>
              <w:wordWrap/>
              <w:overflowPunct/>
              <w:topLinePunct w:val="0"/>
              <w:autoSpaceDE/>
              <w:autoSpaceDN/>
              <w:bidi w:val="0"/>
              <w:adjustRightInd/>
              <w:snapToGrid/>
              <w:spacing w:line="240" w:lineRule="auto"/>
              <w:ind w:left="0" w:leftChars="0" w:firstLine="0" w:firstLineChars="0"/>
              <w:jc w:val="left"/>
              <w:textAlignment w:val="auto"/>
              <w:rPr>
                <w:rFonts w:hint="eastAsia" w:ascii="宋体" w:hAnsi="宋体" w:eastAsia="宋体" w:cs="宋体"/>
                <w:color w:val="333333"/>
                <w:kern w:val="0"/>
                <w:sz w:val="24"/>
                <w:szCs w:val="24"/>
                <w:lang w:val="en-US" w:eastAsia="zh-CN"/>
              </w:rPr>
            </w:pPr>
            <w:r>
              <w:drawing>
                <wp:inline distT="0" distB="0" distL="114300" distR="114300">
                  <wp:extent cx="3619500" cy="1908175"/>
                  <wp:effectExtent l="0" t="0" r="0" b="1587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7"/>
                          <a:stretch>
                            <a:fillRect/>
                          </a:stretch>
                        </pic:blipFill>
                        <pic:spPr>
                          <a:xfrm>
                            <a:off x="0" y="0"/>
                            <a:ext cx="3619500" cy="1908175"/>
                          </a:xfrm>
                          <a:prstGeom prst="rect">
                            <a:avLst/>
                          </a:prstGeom>
                          <a:noFill/>
                          <a:ln>
                            <a:noFill/>
                          </a:ln>
                        </pic:spPr>
                      </pic:pic>
                    </a:graphicData>
                  </a:graphic>
                </wp:inline>
              </w:drawing>
            </w:r>
          </w:p>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hint="default" w:ascii="宋体" w:hAnsi="宋体" w:eastAsia="宋体" w:cs="宋体"/>
                <w:color w:val="333333"/>
                <w:kern w:val="0"/>
                <w:sz w:val="24"/>
                <w:szCs w:val="24"/>
                <w:lang w:val="en-US" w:eastAsia="zh-CN"/>
              </w:rPr>
            </w:pPr>
          </w:p>
        </w:tc>
        <w:tc>
          <w:tcPr>
            <w:tcW w:w="3743" w:type="dxa"/>
            <w:gridSpan w:val="2"/>
            <w:shd w:val="clear" w:color="auto" w:fill="auto"/>
          </w:tcPr>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hint="default" w:ascii="宋体" w:hAnsi="宋体" w:eastAsia="宋体" w:cs="宋体"/>
                <w:color w:val="333333"/>
                <w:kern w:val="0"/>
                <w:sz w:val="24"/>
                <w:szCs w:val="24"/>
                <w:lang w:val="en-US" w:eastAsia="zh-CN"/>
              </w:rPr>
            </w:pPr>
            <w:r>
              <w:rPr>
                <w:rFonts w:hint="eastAsia" w:ascii="宋体" w:hAnsi="宋体" w:eastAsia="宋体" w:cs="宋体"/>
                <w:color w:val="333333"/>
                <w:kern w:val="0"/>
                <w:sz w:val="24"/>
                <w:szCs w:val="24"/>
                <w:lang w:val="en-US" w:eastAsia="zh-CN"/>
              </w:rPr>
              <w:t>2、请学生了解：</w:t>
            </w:r>
          </w:p>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hint="default" w:ascii="宋体" w:hAnsi="宋体" w:eastAsia="宋体" w:cs="宋体"/>
                <w:color w:val="333333"/>
                <w:kern w:val="0"/>
                <w:sz w:val="24"/>
                <w:szCs w:val="24"/>
                <w:lang w:val="en-US" w:eastAsia="zh-CN"/>
              </w:rPr>
            </w:pPr>
            <w:r>
              <w:rPr>
                <w:rFonts w:hint="default" w:ascii="宋体" w:hAnsi="宋体" w:eastAsia="宋体" w:cs="宋体"/>
                <w:color w:val="333333"/>
                <w:kern w:val="0"/>
                <w:sz w:val="24"/>
                <w:szCs w:val="24"/>
                <w:lang w:val="en-US" w:eastAsia="zh-CN"/>
              </w:rPr>
              <w:t>中华民国及中华人民共和国政府也都把祭黄仪式放在这里举行，正体现了继任者对前朝制度和固有文化的尊重。</w:t>
            </w:r>
          </w:p>
          <w:p>
            <w:pPr>
              <w:keepNext w:val="0"/>
              <w:keepLines w:val="0"/>
              <w:pageBreakBefore w:val="0"/>
              <w:widowControl/>
              <w:shd w:val="clear" w:color="auto" w:fill="FFFFFF"/>
              <w:kinsoku/>
              <w:wordWrap/>
              <w:overflowPunct/>
              <w:topLinePunct w:val="0"/>
              <w:autoSpaceDE/>
              <w:autoSpaceDN/>
              <w:bidi w:val="0"/>
              <w:adjustRightInd/>
              <w:snapToGrid/>
              <w:spacing w:line="240" w:lineRule="auto"/>
              <w:jc w:val="left"/>
              <w:textAlignment w:val="auto"/>
              <w:rPr>
                <w:rFonts w:hint="eastAsia" w:ascii="宋体" w:hAnsi="宋体" w:eastAsia="宋体" w:cs="宋体"/>
                <w:color w:val="333333"/>
                <w:kern w:val="0"/>
                <w:sz w:val="24"/>
                <w:szCs w:val="24"/>
                <w:lang w:val="en-US" w:eastAsia="zh-CN"/>
              </w:rPr>
            </w:pPr>
            <w:r>
              <w:drawing>
                <wp:inline distT="0" distB="0" distL="114300" distR="114300">
                  <wp:extent cx="2237740" cy="1172845"/>
                  <wp:effectExtent l="0" t="0" r="10160" b="825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8"/>
                          <a:stretch>
                            <a:fillRect/>
                          </a:stretch>
                        </pic:blipFill>
                        <pic:spPr>
                          <a:xfrm>
                            <a:off x="0" y="0"/>
                            <a:ext cx="2237740" cy="1172845"/>
                          </a:xfrm>
                          <a:prstGeom prst="rect">
                            <a:avLst/>
                          </a:prstGeom>
                          <a:noFill/>
                          <a:ln>
                            <a:noFill/>
                          </a:ln>
                        </pic:spPr>
                      </pic:pic>
                    </a:graphicData>
                  </a:graphic>
                </wp:inline>
              </w:drawing>
            </w:r>
          </w:p>
        </w:tc>
        <w:tc>
          <w:tcPr>
            <w:tcW w:w="3182" w:type="dxa"/>
            <w:gridSpan w:val="2"/>
            <w:shd w:val="clear" w:color="auto" w:fill="auto"/>
          </w:tcPr>
          <w:p>
            <w:pPr>
              <w:numPr>
                <w:ilvl w:val="0"/>
                <w:numId w:val="0"/>
              </w:numPr>
              <w:ind w:leftChars="0"/>
              <w:rPr>
                <w:rFonts w:hint="default" w:ascii="Calibri" w:hAnsi="Calibri" w:eastAsia="宋体" w:cs="Times New Roman"/>
                <w:bCs/>
                <w:sz w:val="24"/>
                <w:szCs w:val="24"/>
                <w:lang w:val="en-US" w:eastAsia="zh-CN"/>
              </w:rPr>
            </w:pPr>
            <w:r>
              <w:rPr>
                <w:rFonts w:hint="eastAsia" w:ascii="Calibri" w:hAnsi="Calibri" w:eastAsia="宋体" w:cs="Times New Roman"/>
                <w:bCs/>
                <w:sz w:val="24"/>
                <w:szCs w:val="24"/>
                <w:lang w:val="en-US" w:eastAsia="zh-CN"/>
              </w:rPr>
              <w:t>2、</w:t>
            </w:r>
            <w:r>
              <w:rPr>
                <w:rFonts w:hint="default" w:ascii="Calibri" w:hAnsi="Calibri" w:eastAsia="宋体" w:cs="Times New Roman"/>
                <w:bCs/>
                <w:sz w:val="24"/>
                <w:szCs w:val="24"/>
                <w:lang w:val="en-US" w:eastAsia="zh-CN"/>
              </w:rPr>
              <w:t>仁人志士不约而同地到此表达爱国之情，港澳台同胞及海外侨胞纷纷到此寻根问祖，更说明制度行之既久，早已约定俗成。</w:t>
            </w:r>
            <w:r>
              <w:rPr>
                <w:rFonts w:hint="eastAsia" w:ascii="Calibri" w:hAnsi="Calibri" w:eastAsia="宋体" w:cs="Times New Roman"/>
                <w:bCs/>
                <w:sz w:val="24"/>
                <w:szCs w:val="24"/>
                <w:lang w:val="en-US" w:eastAsia="zh-CN"/>
              </w:rPr>
              <w:t>中华文明悠久，历史灿烂。</w:t>
            </w:r>
          </w:p>
          <w:p>
            <w:pPr>
              <w:numPr>
                <w:ilvl w:val="0"/>
                <w:numId w:val="0"/>
              </w:numPr>
              <w:ind w:leftChars="0"/>
              <w:rPr>
                <w:rFonts w:hint="default" w:ascii="Calibri" w:hAnsi="Calibri" w:eastAsia="宋体" w:cs="Times New Roman"/>
                <w:bCs/>
                <w:sz w:val="24"/>
                <w:szCs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0" w:hRule="atLeast"/>
        </w:trPr>
        <w:tc>
          <w:tcPr>
            <w:tcW w:w="1233" w:type="dxa"/>
            <w:vMerge w:val="continue"/>
            <w:shd w:val="clear" w:color="auto" w:fill="auto"/>
          </w:tcPr>
          <w:p>
            <w:pPr>
              <w:rPr>
                <w:rFonts w:hint="eastAsia" w:ascii="楷体" w:hAnsi="楷体" w:eastAsia="楷体" w:cs="楷体"/>
                <w:b/>
                <w:sz w:val="24"/>
                <w:szCs w:val="24"/>
              </w:rPr>
            </w:pPr>
          </w:p>
        </w:tc>
        <w:tc>
          <w:tcPr>
            <w:tcW w:w="5920" w:type="dxa"/>
            <w:gridSpan w:val="3"/>
            <w:shd w:val="clear" w:color="auto" w:fill="auto"/>
          </w:tcPr>
          <w:p>
            <w:pPr>
              <w:ind w:firstLine="480" w:firstLineChars="200"/>
              <w:rPr>
                <w:rFonts w:hint="default"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3、交通与资源</w:t>
            </w:r>
          </w:p>
          <w:p>
            <w:pPr>
              <w:ind w:firstLine="480" w:firstLineChars="200"/>
              <w:rPr>
                <w:rFonts w:hint="eastAsia"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公路、铁路、航空交通便利</w:t>
            </w:r>
          </w:p>
          <w:p>
            <w:pPr>
              <w:ind w:firstLine="480" w:firstLineChars="200"/>
              <w:rPr>
                <w:rFonts w:hint="eastAsia"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陕西物华天宝，资源富集，是我国矿产资源大省之一。世界上有用的160种主要矿种中，陕西已发现138种（含亚矿种）。 陕西生物资源丰富，多样性突出。陕西地跨黄河、长江两大流域，水能资源丰富。</w:t>
            </w:r>
          </w:p>
          <w:p>
            <w:pPr>
              <w:ind w:firstLine="480" w:firstLineChars="200"/>
              <w:rPr>
                <w:rFonts w:hint="eastAsia" w:ascii="Arial" w:hAnsi="Arial" w:eastAsia="宋体" w:cs="Arial"/>
                <w:i w:val="0"/>
                <w:iCs w:val="0"/>
                <w:caps w:val="0"/>
                <w:color w:val="333333"/>
                <w:spacing w:val="0"/>
                <w:sz w:val="24"/>
                <w:szCs w:val="24"/>
                <w:shd w:val="clear" w:fill="FFFFFF"/>
                <w:lang w:val="en-US" w:eastAsia="zh-CN"/>
              </w:rPr>
            </w:pPr>
          </w:p>
        </w:tc>
        <w:tc>
          <w:tcPr>
            <w:tcW w:w="3743" w:type="dxa"/>
            <w:gridSpan w:val="2"/>
            <w:shd w:val="clear" w:color="auto" w:fill="auto"/>
          </w:tcPr>
          <w:p>
            <w:pPr>
              <w:numPr>
                <w:ilvl w:val="0"/>
                <w:numId w:val="0"/>
              </w:numPr>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4、问题三：通过西安的中国东西亚欧大陆桥是什么铁路</w:t>
            </w:r>
          </w:p>
          <w:p>
            <w:pPr>
              <w:numPr>
                <w:ilvl w:val="0"/>
                <w:numId w:val="0"/>
              </w:numPr>
              <w:rPr>
                <w:rFonts w:hint="default" w:ascii="Calibri" w:hAnsi="Calibri" w:eastAsia="宋体" w:cs="Times New Roman"/>
                <w:sz w:val="24"/>
                <w:szCs w:val="24"/>
                <w:lang w:val="en-US" w:eastAsia="zh-CN"/>
              </w:rPr>
            </w:pPr>
            <w:r>
              <w:rPr>
                <w:rFonts w:hint="eastAsia" w:ascii="Calibri" w:hAnsi="Calibri" w:eastAsia="宋体" w:cs="Times New Roman"/>
                <w:b/>
                <w:bCs/>
                <w:color w:val="FF0000"/>
                <w:sz w:val="24"/>
                <w:szCs w:val="24"/>
                <w:lang w:val="en-US" w:eastAsia="zh-CN"/>
              </w:rPr>
              <w:t>手机弹幕</w:t>
            </w:r>
          </w:p>
          <w:p>
            <w:pPr>
              <w:numPr>
                <w:ilvl w:val="0"/>
                <w:numId w:val="0"/>
              </w:numPr>
              <w:rPr>
                <w:rFonts w:hint="eastAsia" w:ascii="Calibri" w:hAnsi="Calibri" w:eastAsia="宋体" w:cs="Times New Roman"/>
                <w:sz w:val="24"/>
                <w:szCs w:val="24"/>
              </w:rPr>
            </w:pPr>
            <w:r>
              <w:drawing>
                <wp:inline distT="0" distB="0" distL="114300" distR="114300">
                  <wp:extent cx="2237740" cy="2947670"/>
                  <wp:effectExtent l="0" t="0" r="10160" b="508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9"/>
                          <a:stretch>
                            <a:fillRect/>
                          </a:stretch>
                        </pic:blipFill>
                        <pic:spPr>
                          <a:xfrm>
                            <a:off x="0" y="0"/>
                            <a:ext cx="2237740" cy="2947670"/>
                          </a:xfrm>
                          <a:prstGeom prst="rect">
                            <a:avLst/>
                          </a:prstGeom>
                          <a:noFill/>
                          <a:ln>
                            <a:noFill/>
                          </a:ln>
                        </pic:spPr>
                      </pic:pic>
                    </a:graphicData>
                  </a:graphic>
                </wp:inline>
              </w:drawing>
            </w:r>
          </w:p>
        </w:tc>
        <w:tc>
          <w:tcPr>
            <w:tcW w:w="3182" w:type="dxa"/>
            <w:gridSpan w:val="2"/>
            <w:shd w:val="clear" w:color="auto" w:fill="auto"/>
          </w:tcPr>
          <w:p>
            <w:pPr>
              <w:numPr>
                <w:ilvl w:val="0"/>
                <w:numId w:val="0"/>
              </w:numPr>
              <w:ind w:leftChars="0"/>
              <w:rPr>
                <w:rFonts w:hint="default" w:ascii="Calibri" w:hAnsi="Calibri" w:eastAsia="宋体" w:cs="Times New Roman"/>
                <w:bCs/>
                <w:sz w:val="24"/>
                <w:szCs w:val="24"/>
                <w:lang w:val="en-US" w:eastAsia="zh-CN"/>
              </w:rPr>
            </w:pPr>
            <w:r>
              <w:rPr>
                <w:rFonts w:hint="eastAsia" w:ascii="Calibri" w:hAnsi="Calibri" w:eastAsia="宋体" w:cs="Times New Roman"/>
                <w:bCs/>
                <w:sz w:val="24"/>
                <w:szCs w:val="24"/>
                <w:lang w:val="en-US" w:eastAsia="zh-CN"/>
              </w:rPr>
              <w:t>3、中国对基础设施建设的重视令人印象深刻。中国强大完备的交通基础设施保障了人员出行便捷、商品高效流通。高速流动的中国迸发出强劲的发展活力，也给全球经济不断注入新动能。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0" w:hRule="atLeast"/>
        </w:trPr>
        <w:tc>
          <w:tcPr>
            <w:tcW w:w="1233" w:type="dxa"/>
            <w:vMerge w:val="continue"/>
            <w:shd w:val="clear" w:color="auto" w:fill="auto"/>
          </w:tcPr>
          <w:p>
            <w:pPr>
              <w:rPr>
                <w:rFonts w:hint="eastAsia" w:ascii="楷体" w:hAnsi="楷体" w:eastAsia="楷体" w:cs="楷体"/>
                <w:b/>
                <w:sz w:val="24"/>
                <w:szCs w:val="24"/>
              </w:rPr>
            </w:pPr>
          </w:p>
        </w:tc>
        <w:tc>
          <w:tcPr>
            <w:tcW w:w="5920" w:type="dxa"/>
            <w:gridSpan w:val="3"/>
            <w:shd w:val="clear" w:color="auto" w:fill="auto"/>
          </w:tcPr>
          <w:p>
            <w:pPr>
              <w:ind w:firstLine="480" w:firstLineChars="200"/>
              <w:rPr>
                <w:rFonts w:hint="eastAsia"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4、文化艺术</w:t>
            </w:r>
          </w:p>
          <w:p>
            <w:pPr>
              <w:ind w:firstLine="480" w:firstLineChars="200"/>
              <w:rPr>
                <w:rFonts w:hint="eastAsia"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陕西历史悠久，是</w:t>
            </w:r>
            <w:r>
              <w:rPr>
                <w:rFonts w:hint="eastAsia" w:ascii="Arial" w:hAnsi="Arial" w:eastAsia="宋体" w:cs="Arial"/>
                <w:i w:val="0"/>
                <w:iCs w:val="0"/>
                <w:caps w:val="0"/>
                <w:color w:val="333333"/>
                <w:spacing w:val="0"/>
                <w:sz w:val="24"/>
                <w:szCs w:val="24"/>
                <w:shd w:val="clear" w:fill="FFFFFF"/>
                <w:lang w:val="en-US" w:eastAsia="zh-CN"/>
              </w:rPr>
              <w:fldChar w:fldCharType="begin"/>
            </w:r>
            <w:r>
              <w:rPr>
                <w:rFonts w:hint="eastAsia" w:ascii="Arial" w:hAnsi="Arial" w:eastAsia="宋体" w:cs="Arial"/>
                <w:i w:val="0"/>
                <w:iCs w:val="0"/>
                <w:caps w:val="0"/>
                <w:color w:val="333333"/>
                <w:spacing w:val="0"/>
                <w:sz w:val="24"/>
                <w:szCs w:val="24"/>
                <w:shd w:val="clear" w:fill="FFFFFF"/>
                <w:lang w:val="en-US" w:eastAsia="zh-CN"/>
              </w:rPr>
              <w:instrText xml:space="preserve"> HYPERLINK "https://baike.baidu.com/item/%E4%B8%AD%E5%8D%8E%E6%96%87%E6%98%8E/4207" \t "_blank" </w:instrText>
            </w:r>
            <w:r>
              <w:rPr>
                <w:rFonts w:hint="eastAsia" w:ascii="Arial" w:hAnsi="Arial" w:eastAsia="宋体" w:cs="Arial"/>
                <w:i w:val="0"/>
                <w:iCs w:val="0"/>
                <w:caps w:val="0"/>
                <w:color w:val="333333"/>
                <w:spacing w:val="0"/>
                <w:sz w:val="24"/>
                <w:szCs w:val="24"/>
                <w:shd w:val="clear" w:fill="FFFFFF"/>
                <w:lang w:val="en-US" w:eastAsia="zh-CN"/>
              </w:rPr>
              <w:fldChar w:fldCharType="separate"/>
            </w:r>
            <w:r>
              <w:rPr>
                <w:rFonts w:hint="eastAsia" w:ascii="Arial" w:hAnsi="Arial" w:eastAsia="宋体" w:cs="Arial"/>
                <w:i w:val="0"/>
                <w:iCs w:val="0"/>
                <w:caps w:val="0"/>
                <w:color w:val="333333"/>
                <w:spacing w:val="0"/>
                <w:sz w:val="24"/>
                <w:szCs w:val="24"/>
                <w:shd w:val="clear" w:fill="FFFFFF"/>
                <w:lang w:val="en-US" w:eastAsia="zh-CN"/>
              </w:rPr>
              <w:t>中华文明</w:t>
            </w:r>
            <w:r>
              <w:rPr>
                <w:rFonts w:hint="eastAsia" w:ascii="Arial" w:hAnsi="Arial" w:eastAsia="宋体" w:cs="Arial"/>
                <w:i w:val="0"/>
                <w:iCs w:val="0"/>
                <w:caps w:val="0"/>
                <w:color w:val="333333"/>
                <w:spacing w:val="0"/>
                <w:sz w:val="24"/>
                <w:szCs w:val="24"/>
                <w:shd w:val="clear" w:fill="FFFFFF"/>
                <w:lang w:val="en-US" w:eastAsia="zh-CN"/>
              </w:rPr>
              <w:fldChar w:fldCharType="end"/>
            </w:r>
            <w:r>
              <w:rPr>
                <w:rFonts w:hint="eastAsia" w:ascii="Arial" w:hAnsi="Arial" w:eastAsia="宋体" w:cs="Arial"/>
                <w:i w:val="0"/>
                <w:iCs w:val="0"/>
                <w:caps w:val="0"/>
                <w:color w:val="333333"/>
                <w:spacing w:val="0"/>
                <w:sz w:val="24"/>
                <w:szCs w:val="24"/>
                <w:shd w:val="clear" w:fill="FFFFFF"/>
                <w:lang w:val="en-US" w:eastAsia="zh-CN"/>
              </w:rPr>
              <w:t>的重要发祥地之一，上古时为绝大部分在</w:t>
            </w:r>
            <w:r>
              <w:rPr>
                <w:rFonts w:hint="eastAsia" w:ascii="Arial" w:hAnsi="Arial" w:eastAsia="宋体" w:cs="Arial"/>
                <w:i w:val="0"/>
                <w:iCs w:val="0"/>
                <w:caps w:val="0"/>
                <w:color w:val="333333"/>
                <w:spacing w:val="0"/>
                <w:sz w:val="24"/>
                <w:szCs w:val="24"/>
                <w:shd w:val="clear" w:fill="FFFFFF"/>
                <w:lang w:val="en-US" w:eastAsia="zh-CN"/>
              </w:rPr>
              <w:fldChar w:fldCharType="begin"/>
            </w:r>
            <w:r>
              <w:rPr>
                <w:rFonts w:hint="eastAsia" w:ascii="Arial" w:hAnsi="Arial" w:eastAsia="宋体" w:cs="Arial"/>
                <w:i w:val="0"/>
                <w:iCs w:val="0"/>
                <w:caps w:val="0"/>
                <w:color w:val="333333"/>
                <w:spacing w:val="0"/>
                <w:sz w:val="24"/>
                <w:szCs w:val="24"/>
                <w:shd w:val="clear" w:fill="FFFFFF"/>
                <w:lang w:val="en-US" w:eastAsia="zh-CN"/>
              </w:rPr>
              <w:instrText xml:space="preserve"> HYPERLINK "https://baike.baidu.com/item/%E8%8D%86%E5%B7%9E/6058" \t "_blank" </w:instrText>
            </w:r>
            <w:r>
              <w:rPr>
                <w:rFonts w:hint="eastAsia" w:ascii="Arial" w:hAnsi="Arial" w:eastAsia="宋体" w:cs="Arial"/>
                <w:i w:val="0"/>
                <w:iCs w:val="0"/>
                <w:caps w:val="0"/>
                <w:color w:val="333333"/>
                <w:spacing w:val="0"/>
                <w:sz w:val="24"/>
                <w:szCs w:val="24"/>
                <w:shd w:val="clear" w:fill="FFFFFF"/>
                <w:lang w:val="en-US" w:eastAsia="zh-CN"/>
              </w:rPr>
              <w:fldChar w:fldCharType="separate"/>
            </w:r>
            <w:r>
              <w:rPr>
                <w:rFonts w:hint="eastAsia" w:ascii="Arial" w:hAnsi="Arial" w:eastAsia="宋体" w:cs="Arial"/>
                <w:i w:val="0"/>
                <w:iCs w:val="0"/>
                <w:caps w:val="0"/>
                <w:color w:val="333333"/>
                <w:spacing w:val="0"/>
                <w:sz w:val="24"/>
                <w:szCs w:val="24"/>
                <w:shd w:val="clear" w:fill="FFFFFF"/>
                <w:lang w:val="en-US" w:eastAsia="zh-CN"/>
              </w:rPr>
              <w:t>荆州</w:t>
            </w:r>
            <w:r>
              <w:rPr>
                <w:rFonts w:hint="eastAsia" w:ascii="Arial" w:hAnsi="Arial" w:eastAsia="宋体" w:cs="Arial"/>
                <w:i w:val="0"/>
                <w:iCs w:val="0"/>
                <w:caps w:val="0"/>
                <w:color w:val="333333"/>
                <w:spacing w:val="0"/>
                <w:sz w:val="24"/>
                <w:szCs w:val="24"/>
                <w:shd w:val="clear" w:fill="FFFFFF"/>
                <w:lang w:val="en-US" w:eastAsia="zh-CN"/>
              </w:rPr>
              <w:fldChar w:fldCharType="end"/>
            </w:r>
            <w:r>
              <w:rPr>
                <w:rFonts w:hint="eastAsia" w:ascii="Arial" w:hAnsi="Arial" w:eastAsia="宋体" w:cs="Arial"/>
                <w:i w:val="0"/>
                <w:iCs w:val="0"/>
                <w:caps w:val="0"/>
                <w:color w:val="333333"/>
                <w:spacing w:val="0"/>
                <w:sz w:val="24"/>
                <w:szCs w:val="24"/>
                <w:shd w:val="clear" w:fill="FFFFFF"/>
                <w:lang w:val="en-US" w:eastAsia="zh-CN"/>
              </w:rPr>
              <w:t>、</w:t>
            </w:r>
            <w:r>
              <w:rPr>
                <w:rFonts w:hint="eastAsia" w:ascii="Arial" w:hAnsi="Arial" w:eastAsia="宋体" w:cs="Arial"/>
                <w:i w:val="0"/>
                <w:iCs w:val="0"/>
                <w:caps w:val="0"/>
                <w:color w:val="333333"/>
                <w:spacing w:val="0"/>
                <w:sz w:val="24"/>
                <w:szCs w:val="24"/>
                <w:shd w:val="clear" w:fill="FFFFFF"/>
                <w:lang w:val="en-US" w:eastAsia="zh-CN"/>
              </w:rPr>
              <w:fldChar w:fldCharType="begin"/>
            </w:r>
            <w:r>
              <w:rPr>
                <w:rFonts w:hint="eastAsia" w:ascii="Arial" w:hAnsi="Arial" w:eastAsia="宋体" w:cs="Arial"/>
                <w:i w:val="0"/>
                <w:iCs w:val="0"/>
                <w:caps w:val="0"/>
                <w:color w:val="333333"/>
                <w:spacing w:val="0"/>
                <w:sz w:val="24"/>
                <w:szCs w:val="24"/>
                <w:shd w:val="clear" w:fill="FFFFFF"/>
                <w:lang w:val="en-US" w:eastAsia="zh-CN"/>
              </w:rPr>
              <w:instrText xml:space="preserve"> HYPERLINK "https://baike.baidu.com/item/%E6%A2%81%E5%B7%9E/1795589" \t "_blank" </w:instrText>
            </w:r>
            <w:r>
              <w:rPr>
                <w:rFonts w:hint="eastAsia" w:ascii="Arial" w:hAnsi="Arial" w:eastAsia="宋体" w:cs="Arial"/>
                <w:i w:val="0"/>
                <w:iCs w:val="0"/>
                <w:caps w:val="0"/>
                <w:color w:val="333333"/>
                <w:spacing w:val="0"/>
                <w:sz w:val="24"/>
                <w:szCs w:val="24"/>
                <w:shd w:val="clear" w:fill="FFFFFF"/>
                <w:lang w:val="en-US" w:eastAsia="zh-CN"/>
              </w:rPr>
              <w:fldChar w:fldCharType="separate"/>
            </w:r>
            <w:r>
              <w:rPr>
                <w:rFonts w:hint="eastAsia" w:ascii="Arial" w:hAnsi="Arial" w:eastAsia="宋体" w:cs="Arial"/>
                <w:i w:val="0"/>
                <w:iCs w:val="0"/>
                <w:caps w:val="0"/>
                <w:color w:val="333333"/>
                <w:spacing w:val="0"/>
                <w:sz w:val="24"/>
                <w:szCs w:val="24"/>
                <w:shd w:val="clear" w:fill="FFFFFF"/>
                <w:lang w:val="en-US" w:eastAsia="zh-CN"/>
              </w:rPr>
              <w:t>梁州</w:t>
            </w:r>
            <w:r>
              <w:rPr>
                <w:rFonts w:hint="eastAsia" w:ascii="Arial" w:hAnsi="Arial" w:eastAsia="宋体" w:cs="Arial"/>
                <w:i w:val="0"/>
                <w:iCs w:val="0"/>
                <w:caps w:val="0"/>
                <w:color w:val="333333"/>
                <w:spacing w:val="0"/>
                <w:sz w:val="24"/>
                <w:szCs w:val="24"/>
                <w:shd w:val="clear" w:fill="FFFFFF"/>
                <w:lang w:val="en-US" w:eastAsia="zh-CN"/>
              </w:rPr>
              <w:fldChar w:fldCharType="end"/>
            </w:r>
            <w:r>
              <w:rPr>
                <w:rFonts w:hint="eastAsia" w:ascii="Arial" w:hAnsi="Arial" w:eastAsia="宋体" w:cs="Arial"/>
                <w:i w:val="0"/>
                <w:iCs w:val="0"/>
                <w:caps w:val="0"/>
                <w:color w:val="333333"/>
                <w:spacing w:val="0"/>
                <w:sz w:val="24"/>
                <w:szCs w:val="24"/>
                <w:shd w:val="clear" w:fill="FFFFFF"/>
                <w:lang w:val="en-US" w:eastAsia="zh-CN"/>
              </w:rPr>
              <w:t>、一小部分在雍州，是</w:t>
            </w:r>
            <w:r>
              <w:rPr>
                <w:rFonts w:hint="eastAsia" w:ascii="Arial" w:hAnsi="Arial" w:eastAsia="宋体" w:cs="Arial"/>
                <w:i w:val="0"/>
                <w:iCs w:val="0"/>
                <w:caps w:val="0"/>
                <w:color w:val="333333"/>
                <w:spacing w:val="0"/>
                <w:sz w:val="24"/>
                <w:szCs w:val="24"/>
                <w:shd w:val="clear" w:fill="FFFFFF"/>
                <w:lang w:val="en-US" w:eastAsia="zh-CN"/>
              </w:rPr>
              <w:fldChar w:fldCharType="begin"/>
            </w:r>
            <w:r>
              <w:rPr>
                <w:rFonts w:hint="eastAsia" w:ascii="Arial" w:hAnsi="Arial" w:eastAsia="宋体" w:cs="Arial"/>
                <w:i w:val="0"/>
                <w:iCs w:val="0"/>
                <w:caps w:val="0"/>
                <w:color w:val="333333"/>
                <w:spacing w:val="0"/>
                <w:sz w:val="24"/>
                <w:szCs w:val="24"/>
                <w:shd w:val="clear" w:fill="FFFFFF"/>
                <w:lang w:val="en-US" w:eastAsia="zh-CN"/>
              </w:rPr>
              <w:instrText xml:space="preserve"> HYPERLINK "https://baike.baidu.com/item/%E7%82%8E%E5%B8%9D" \t "_blank" </w:instrText>
            </w:r>
            <w:r>
              <w:rPr>
                <w:rFonts w:hint="eastAsia" w:ascii="Arial" w:hAnsi="Arial" w:eastAsia="宋体" w:cs="Arial"/>
                <w:i w:val="0"/>
                <w:iCs w:val="0"/>
                <w:caps w:val="0"/>
                <w:color w:val="333333"/>
                <w:spacing w:val="0"/>
                <w:sz w:val="24"/>
                <w:szCs w:val="24"/>
                <w:shd w:val="clear" w:fill="FFFFFF"/>
                <w:lang w:val="en-US" w:eastAsia="zh-CN"/>
              </w:rPr>
              <w:fldChar w:fldCharType="separate"/>
            </w:r>
            <w:r>
              <w:rPr>
                <w:rFonts w:hint="eastAsia" w:ascii="Arial" w:hAnsi="Arial" w:eastAsia="宋体" w:cs="Arial"/>
                <w:i w:val="0"/>
                <w:iCs w:val="0"/>
                <w:caps w:val="0"/>
                <w:color w:val="333333"/>
                <w:spacing w:val="0"/>
                <w:sz w:val="24"/>
                <w:szCs w:val="24"/>
                <w:shd w:val="clear" w:fill="FFFFFF"/>
                <w:lang w:val="en-US" w:eastAsia="zh-CN"/>
              </w:rPr>
              <w:t>炎帝</w:t>
            </w:r>
            <w:r>
              <w:rPr>
                <w:rFonts w:hint="eastAsia" w:ascii="Arial" w:hAnsi="Arial" w:eastAsia="宋体" w:cs="Arial"/>
                <w:i w:val="0"/>
                <w:iCs w:val="0"/>
                <w:caps w:val="0"/>
                <w:color w:val="333333"/>
                <w:spacing w:val="0"/>
                <w:sz w:val="24"/>
                <w:szCs w:val="24"/>
                <w:shd w:val="clear" w:fill="FFFFFF"/>
                <w:lang w:val="en-US" w:eastAsia="zh-CN"/>
              </w:rPr>
              <w:fldChar w:fldCharType="end"/>
            </w:r>
            <w:r>
              <w:rPr>
                <w:rFonts w:hint="eastAsia" w:ascii="Arial" w:hAnsi="Arial" w:eastAsia="宋体" w:cs="Arial"/>
                <w:i w:val="0"/>
                <w:iCs w:val="0"/>
                <w:caps w:val="0"/>
                <w:color w:val="333333"/>
                <w:spacing w:val="0"/>
                <w:sz w:val="24"/>
                <w:szCs w:val="24"/>
                <w:shd w:val="clear" w:fill="FFFFFF"/>
                <w:lang w:val="en-US" w:eastAsia="zh-CN"/>
              </w:rPr>
              <w:t>故里及</w:t>
            </w:r>
            <w:r>
              <w:rPr>
                <w:rFonts w:hint="eastAsia" w:ascii="Arial" w:hAnsi="Arial" w:eastAsia="宋体" w:cs="Arial"/>
                <w:i w:val="0"/>
                <w:iCs w:val="0"/>
                <w:caps w:val="0"/>
                <w:color w:val="333333"/>
                <w:spacing w:val="0"/>
                <w:sz w:val="24"/>
                <w:szCs w:val="24"/>
                <w:shd w:val="clear" w:fill="FFFFFF"/>
                <w:lang w:val="en-US" w:eastAsia="zh-CN"/>
              </w:rPr>
              <w:fldChar w:fldCharType="begin"/>
            </w:r>
            <w:r>
              <w:rPr>
                <w:rFonts w:hint="eastAsia" w:ascii="Arial" w:hAnsi="Arial" w:eastAsia="宋体" w:cs="Arial"/>
                <w:i w:val="0"/>
                <w:iCs w:val="0"/>
                <w:caps w:val="0"/>
                <w:color w:val="333333"/>
                <w:spacing w:val="0"/>
                <w:sz w:val="24"/>
                <w:szCs w:val="24"/>
                <w:shd w:val="clear" w:fill="FFFFFF"/>
                <w:lang w:val="en-US" w:eastAsia="zh-CN"/>
              </w:rPr>
              <w:instrText xml:space="preserve"> HYPERLINK "https://baike.baidu.com/item/%E9%BB%84%E5%B8%9D" \t "_blank" </w:instrText>
            </w:r>
            <w:r>
              <w:rPr>
                <w:rFonts w:hint="eastAsia" w:ascii="Arial" w:hAnsi="Arial" w:eastAsia="宋体" w:cs="Arial"/>
                <w:i w:val="0"/>
                <w:iCs w:val="0"/>
                <w:caps w:val="0"/>
                <w:color w:val="333333"/>
                <w:spacing w:val="0"/>
                <w:sz w:val="24"/>
                <w:szCs w:val="24"/>
                <w:shd w:val="clear" w:fill="FFFFFF"/>
                <w:lang w:val="en-US" w:eastAsia="zh-CN"/>
              </w:rPr>
              <w:fldChar w:fldCharType="separate"/>
            </w:r>
            <w:r>
              <w:rPr>
                <w:rFonts w:hint="eastAsia" w:ascii="Arial" w:hAnsi="Arial" w:eastAsia="宋体" w:cs="Arial"/>
                <w:i w:val="0"/>
                <w:iCs w:val="0"/>
                <w:caps w:val="0"/>
                <w:color w:val="333333"/>
                <w:spacing w:val="0"/>
                <w:sz w:val="24"/>
                <w:szCs w:val="24"/>
                <w:shd w:val="clear" w:fill="FFFFFF"/>
                <w:lang w:val="en-US" w:eastAsia="zh-CN"/>
              </w:rPr>
              <w:t>黄帝</w:t>
            </w:r>
            <w:r>
              <w:rPr>
                <w:rFonts w:hint="eastAsia" w:ascii="Arial" w:hAnsi="Arial" w:eastAsia="宋体" w:cs="Arial"/>
                <w:i w:val="0"/>
                <w:iCs w:val="0"/>
                <w:caps w:val="0"/>
                <w:color w:val="333333"/>
                <w:spacing w:val="0"/>
                <w:sz w:val="24"/>
                <w:szCs w:val="24"/>
                <w:shd w:val="clear" w:fill="FFFFFF"/>
                <w:lang w:val="en-US" w:eastAsia="zh-CN"/>
              </w:rPr>
              <w:fldChar w:fldCharType="end"/>
            </w:r>
            <w:r>
              <w:rPr>
                <w:rFonts w:hint="eastAsia" w:ascii="Arial" w:hAnsi="Arial" w:eastAsia="宋体" w:cs="Arial"/>
                <w:i w:val="0"/>
                <w:iCs w:val="0"/>
                <w:caps w:val="0"/>
                <w:color w:val="333333"/>
                <w:spacing w:val="0"/>
                <w:sz w:val="24"/>
                <w:szCs w:val="24"/>
                <w:shd w:val="clear" w:fill="FFFFFF"/>
                <w:lang w:val="en-US" w:eastAsia="zh-CN"/>
              </w:rPr>
              <w:t>的葬地。</w:t>
            </w:r>
          </w:p>
          <w:p>
            <w:pPr>
              <w:ind w:firstLine="480" w:firstLineChars="200"/>
              <w:rPr>
                <w:rFonts w:hint="eastAsia"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秦</w:t>
            </w:r>
            <w:r>
              <w:rPr>
                <w:rFonts w:hint="eastAsia" w:ascii="Arial" w:hAnsi="Arial" w:eastAsia="宋体" w:cs="Arial"/>
                <w:i w:val="0"/>
                <w:iCs w:val="0"/>
                <w:caps w:val="0"/>
                <w:color w:val="333333"/>
                <w:spacing w:val="0"/>
                <w:sz w:val="24"/>
                <w:szCs w:val="24"/>
                <w:shd w:val="clear" w:fill="FFFFFF"/>
                <w:lang w:val="en-US" w:eastAsia="zh-CN"/>
              </w:rPr>
              <w:fldChar w:fldCharType="begin"/>
            </w:r>
            <w:r>
              <w:rPr>
                <w:rFonts w:hint="eastAsia" w:ascii="Arial" w:hAnsi="Arial" w:eastAsia="宋体" w:cs="Arial"/>
                <w:i w:val="0"/>
                <w:iCs w:val="0"/>
                <w:caps w:val="0"/>
                <w:color w:val="333333"/>
                <w:spacing w:val="0"/>
                <w:sz w:val="24"/>
                <w:szCs w:val="24"/>
                <w:shd w:val="clear" w:fill="FFFFFF"/>
                <w:lang w:val="en-US" w:eastAsia="zh-CN"/>
              </w:rPr>
              <w:instrText xml:space="preserve"> HYPERLINK "https://baike.baidu.com/item/%E9%98%BF%E6%88%BF%E5%AE%AB" \t "_blank" </w:instrText>
            </w:r>
            <w:r>
              <w:rPr>
                <w:rFonts w:hint="eastAsia" w:ascii="Arial" w:hAnsi="Arial" w:eastAsia="宋体" w:cs="Arial"/>
                <w:i w:val="0"/>
                <w:iCs w:val="0"/>
                <w:caps w:val="0"/>
                <w:color w:val="333333"/>
                <w:spacing w:val="0"/>
                <w:sz w:val="24"/>
                <w:szCs w:val="24"/>
                <w:shd w:val="clear" w:fill="FFFFFF"/>
                <w:lang w:val="en-US" w:eastAsia="zh-CN"/>
              </w:rPr>
              <w:fldChar w:fldCharType="separate"/>
            </w:r>
            <w:r>
              <w:rPr>
                <w:rFonts w:hint="eastAsia" w:ascii="Arial" w:hAnsi="Arial" w:eastAsia="宋体" w:cs="Arial"/>
                <w:i w:val="0"/>
                <w:iCs w:val="0"/>
                <w:caps w:val="0"/>
                <w:color w:val="333333"/>
                <w:spacing w:val="0"/>
                <w:sz w:val="24"/>
                <w:szCs w:val="24"/>
                <w:shd w:val="clear" w:fill="FFFFFF"/>
                <w:lang w:val="en-US" w:eastAsia="zh-CN"/>
              </w:rPr>
              <w:t>阿房宫</w:t>
            </w:r>
            <w:r>
              <w:rPr>
                <w:rFonts w:hint="eastAsia" w:ascii="Arial" w:hAnsi="Arial" w:eastAsia="宋体" w:cs="Arial"/>
                <w:i w:val="0"/>
                <w:iCs w:val="0"/>
                <w:caps w:val="0"/>
                <w:color w:val="333333"/>
                <w:spacing w:val="0"/>
                <w:sz w:val="24"/>
                <w:szCs w:val="24"/>
                <w:shd w:val="clear" w:fill="FFFFFF"/>
                <w:lang w:val="en-US" w:eastAsia="zh-CN"/>
              </w:rPr>
              <w:fldChar w:fldCharType="end"/>
            </w:r>
            <w:r>
              <w:rPr>
                <w:rFonts w:hint="eastAsia" w:ascii="Arial" w:hAnsi="Arial" w:eastAsia="宋体" w:cs="Arial"/>
                <w:i w:val="0"/>
                <w:iCs w:val="0"/>
                <w:caps w:val="0"/>
                <w:color w:val="333333"/>
                <w:spacing w:val="0"/>
                <w:sz w:val="24"/>
                <w:szCs w:val="24"/>
                <w:shd w:val="clear" w:fill="FFFFFF"/>
                <w:lang w:val="en-US" w:eastAsia="zh-CN"/>
              </w:rPr>
              <w:t>、</w:t>
            </w:r>
            <w:r>
              <w:rPr>
                <w:rFonts w:hint="eastAsia" w:ascii="Arial" w:hAnsi="Arial" w:eastAsia="宋体" w:cs="Arial"/>
                <w:i w:val="0"/>
                <w:iCs w:val="0"/>
                <w:caps w:val="0"/>
                <w:color w:val="333333"/>
                <w:spacing w:val="0"/>
                <w:sz w:val="24"/>
                <w:szCs w:val="24"/>
                <w:shd w:val="clear" w:fill="FFFFFF"/>
                <w:lang w:val="en-US" w:eastAsia="zh-CN"/>
              </w:rPr>
              <w:fldChar w:fldCharType="begin"/>
            </w:r>
            <w:r>
              <w:rPr>
                <w:rFonts w:hint="eastAsia" w:ascii="Arial" w:hAnsi="Arial" w:eastAsia="宋体" w:cs="Arial"/>
                <w:i w:val="0"/>
                <w:iCs w:val="0"/>
                <w:caps w:val="0"/>
                <w:color w:val="333333"/>
                <w:spacing w:val="0"/>
                <w:sz w:val="24"/>
                <w:szCs w:val="24"/>
                <w:shd w:val="clear" w:fill="FFFFFF"/>
                <w:lang w:val="en-US" w:eastAsia="zh-CN"/>
              </w:rPr>
              <w:instrText xml:space="preserve"> HYPERLINK "https://baike.baidu.com/item/%E7%A7%A6%E5%A7%8B%E7%9A%87%E9%99%B5" \t "_blank" </w:instrText>
            </w:r>
            <w:r>
              <w:rPr>
                <w:rFonts w:hint="eastAsia" w:ascii="Arial" w:hAnsi="Arial" w:eastAsia="宋体" w:cs="Arial"/>
                <w:i w:val="0"/>
                <w:iCs w:val="0"/>
                <w:caps w:val="0"/>
                <w:color w:val="333333"/>
                <w:spacing w:val="0"/>
                <w:sz w:val="24"/>
                <w:szCs w:val="24"/>
                <w:shd w:val="clear" w:fill="FFFFFF"/>
                <w:lang w:val="en-US" w:eastAsia="zh-CN"/>
              </w:rPr>
              <w:fldChar w:fldCharType="separate"/>
            </w:r>
            <w:r>
              <w:rPr>
                <w:rFonts w:hint="eastAsia" w:ascii="Arial" w:hAnsi="Arial" w:eastAsia="宋体" w:cs="Arial"/>
                <w:i w:val="0"/>
                <w:iCs w:val="0"/>
                <w:caps w:val="0"/>
                <w:color w:val="333333"/>
                <w:spacing w:val="0"/>
                <w:sz w:val="24"/>
                <w:szCs w:val="24"/>
                <w:shd w:val="clear" w:fill="FFFFFF"/>
                <w:lang w:val="en-US" w:eastAsia="zh-CN"/>
              </w:rPr>
              <w:t>秦始皇陵</w:t>
            </w:r>
            <w:r>
              <w:rPr>
                <w:rFonts w:hint="eastAsia" w:ascii="Arial" w:hAnsi="Arial" w:eastAsia="宋体" w:cs="Arial"/>
                <w:i w:val="0"/>
                <w:iCs w:val="0"/>
                <w:caps w:val="0"/>
                <w:color w:val="333333"/>
                <w:spacing w:val="0"/>
                <w:sz w:val="24"/>
                <w:szCs w:val="24"/>
                <w:shd w:val="clear" w:fill="FFFFFF"/>
                <w:lang w:val="en-US" w:eastAsia="zh-CN"/>
              </w:rPr>
              <w:fldChar w:fldCharType="end"/>
            </w:r>
            <w:r>
              <w:rPr>
                <w:rFonts w:hint="eastAsia" w:ascii="Arial" w:hAnsi="Arial" w:eastAsia="宋体" w:cs="Arial"/>
                <w:i w:val="0"/>
                <w:iCs w:val="0"/>
                <w:caps w:val="0"/>
                <w:color w:val="333333"/>
                <w:spacing w:val="0"/>
                <w:sz w:val="24"/>
                <w:szCs w:val="24"/>
                <w:shd w:val="clear" w:fill="FFFFFF"/>
                <w:lang w:val="en-US" w:eastAsia="zh-CN"/>
              </w:rPr>
              <w:t>、</w:t>
            </w:r>
            <w:r>
              <w:rPr>
                <w:rFonts w:hint="eastAsia" w:ascii="Arial" w:hAnsi="Arial" w:eastAsia="宋体" w:cs="Arial"/>
                <w:i w:val="0"/>
                <w:iCs w:val="0"/>
                <w:caps w:val="0"/>
                <w:color w:val="333333"/>
                <w:spacing w:val="0"/>
                <w:sz w:val="24"/>
                <w:szCs w:val="24"/>
                <w:shd w:val="clear" w:fill="FFFFFF"/>
                <w:lang w:val="en-US" w:eastAsia="zh-CN"/>
              </w:rPr>
              <w:fldChar w:fldCharType="begin"/>
            </w:r>
            <w:r>
              <w:rPr>
                <w:rFonts w:hint="eastAsia" w:ascii="Arial" w:hAnsi="Arial" w:eastAsia="宋体" w:cs="Arial"/>
                <w:i w:val="0"/>
                <w:iCs w:val="0"/>
                <w:caps w:val="0"/>
                <w:color w:val="333333"/>
                <w:spacing w:val="0"/>
                <w:sz w:val="24"/>
                <w:szCs w:val="24"/>
                <w:shd w:val="clear" w:fill="FFFFFF"/>
                <w:lang w:val="en-US" w:eastAsia="zh-CN"/>
              </w:rPr>
              <w:instrText xml:space="preserve"> HYPERLINK "https://baike.baidu.com/item/%E6%B1%89%E9%98%B3%E9%99%B5" \t "_blank" </w:instrText>
            </w:r>
            <w:r>
              <w:rPr>
                <w:rFonts w:hint="eastAsia" w:ascii="Arial" w:hAnsi="Arial" w:eastAsia="宋体" w:cs="Arial"/>
                <w:i w:val="0"/>
                <w:iCs w:val="0"/>
                <w:caps w:val="0"/>
                <w:color w:val="333333"/>
                <w:spacing w:val="0"/>
                <w:sz w:val="24"/>
                <w:szCs w:val="24"/>
                <w:shd w:val="clear" w:fill="FFFFFF"/>
                <w:lang w:val="en-US" w:eastAsia="zh-CN"/>
              </w:rPr>
              <w:fldChar w:fldCharType="separate"/>
            </w:r>
            <w:r>
              <w:rPr>
                <w:rFonts w:hint="eastAsia" w:ascii="Arial" w:hAnsi="Arial" w:eastAsia="宋体" w:cs="Arial"/>
                <w:i w:val="0"/>
                <w:iCs w:val="0"/>
                <w:caps w:val="0"/>
                <w:color w:val="333333"/>
                <w:spacing w:val="0"/>
                <w:sz w:val="24"/>
                <w:szCs w:val="24"/>
                <w:shd w:val="clear" w:fill="FFFFFF"/>
                <w:lang w:val="en-US" w:eastAsia="zh-CN"/>
              </w:rPr>
              <w:t>汉阳陵</w:t>
            </w:r>
            <w:r>
              <w:rPr>
                <w:rFonts w:hint="eastAsia" w:ascii="Arial" w:hAnsi="Arial" w:eastAsia="宋体" w:cs="Arial"/>
                <w:i w:val="0"/>
                <w:iCs w:val="0"/>
                <w:caps w:val="0"/>
                <w:color w:val="333333"/>
                <w:spacing w:val="0"/>
                <w:sz w:val="24"/>
                <w:szCs w:val="24"/>
                <w:shd w:val="clear" w:fill="FFFFFF"/>
                <w:lang w:val="en-US" w:eastAsia="zh-CN"/>
              </w:rPr>
              <w:fldChar w:fldCharType="end"/>
            </w:r>
            <w:r>
              <w:rPr>
                <w:rFonts w:hint="eastAsia" w:ascii="Arial" w:hAnsi="Arial" w:eastAsia="宋体" w:cs="Arial"/>
                <w:i w:val="0"/>
                <w:iCs w:val="0"/>
                <w:caps w:val="0"/>
                <w:color w:val="333333"/>
                <w:spacing w:val="0"/>
                <w:sz w:val="24"/>
                <w:szCs w:val="24"/>
                <w:shd w:val="clear" w:fill="FFFFFF"/>
                <w:lang w:val="en-US" w:eastAsia="zh-CN"/>
              </w:rPr>
              <w:t>、</w:t>
            </w:r>
            <w:r>
              <w:rPr>
                <w:rFonts w:hint="eastAsia" w:ascii="Arial" w:hAnsi="Arial" w:eastAsia="宋体" w:cs="Arial"/>
                <w:i w:val="0"/>
                <w:iCs w:val="0"/>
                <w:caps w:val="0"/>
                <w:color w:val="333333"/>
                <w:spacing w:val="0"/>
                <w:sz w:val="24"/>
                <w:szCs w:val="24"/>
                <w:shd w:val="clear" w:fill="FFFFFF"/>
                <w:lang w:val="en-US" w:eastAsia="zh-CN"/>
              </w:rPr>
              <w:fldChar w:fldCharType="begin"/>
            </w:r>
            <w:r>
              <w:rPr>
                <w:rFonts w:hint="eastAsia" w:ascii="Arial" w:hAnsi="Arial" w:eastAsia="宋体" w:cs="Arial"/>
                <w:i w:val="0"/>
                <w:iCs w:val="0"/>
                <w:caps w:val="0"/>
                <w:color w:val="333333"/>
                <w:spacing w:val="0"/>
                <w:sz w:val="24"/>
                <w:szCs w:val="24"/>
                <w:shd w:val="clear" w:fill="FFFFFF"/>
                <w:lang w:val="en-US" w:eastAsia="zh-CN"/>
              </w:rPr>
              <w:instrText xml:space="preserve"> HYPERLINK "https://baike.baidu.com/item/%E4%B9%BE%E9%99%B5" \t "_blank" </w:instrText>
            </w:r>
            <w:r>
              <w:rPr>
                <w:rFonts w:hint="eastAsia" w:ascii="Arial" w:hAnsi="Arial" w:eastAsia="宋体" w:cs="Arial"/>
                <w:i w:val="0"/>
                <w:iCs w:val="0"/>
                <w:caps w:val="0"/>
                <w:color w:val="333333"/>
                <w:spacing w:val="0"/>
                <w:sz w:val="24"/>
                <w:szCs w:val="24"/>
                <w:shd w:val="clear" w:fill="FFFFFF"/>
                <w:lang w:val="en-US" w:eastAsia="zh-CN"/>
              </w:rPr>
              <w:fldChar w:fldCharType="separate"/>
            </w:r>
            <w:r>
              <w:rPr>
                <w:rFonts w:hint="eastAsia" w:ascii="Arial" w:hAnsi="Arial" w:eastAsia="宋体" w:cs="Arial"/>
                <w:i w:val="0"/>
                <w:iCs w:val="0"/>
                <w:caps w:val="0"/>
                <w:color w:val="333333"/>
                <w:spacing w:val="0"/>
                <w:sz w:val="24"/>
                <w:szCs w:val="24"/>
                <w:shd w:val="clear" w:fill="FFFFFF"/>
                <w:lang w:val="en-US" w:eastAsia="zh-CN"/>
              </w:rPr>
              <w:t>乾陵</w:t>
            </w:r>
            <w:r>
              <w:rPr>
                <w:rFonts w:hint="eastAsia" w:ascii="Arial" w:hAnsi="Arial" w:eastAsia="宋体" w:cs="Arial"/>
                <w:i w:val="0"/>
                <w:iCs w:val="0"/>
                <w:caps w:val="0"/>
                <w:color w:val="333333"/>
                <w:spacing w:val="0"/>
                <w:sz w:val="24"/>
                <w:szCs w:val="24"/>
                <w:shd w:val="clear" w:fill="FFFFFF"/>
                <w:lang w:val="en-US" w:eastAsia="zh-CN"/>
              </w:rPr>
              <w:fldChar w:fldCharType="end"/>
            </w:r>
            <w:r>
              <w:rPr>
                <w:rFonts w:hint="eastAsia" w:ascii="Arial" w:hAnsi="Arial" w:eastAsia="宋体" w:cs="Arial"/>
                <w:i w:val="0"/>
                <w:iCs w:val="0"/>
                <w:caps w:val="0"/>
                <w:color w:val="333333"/>
                <w:spacing w:val="0"/>
                <w:sz w:val="24"/>
                <w:szCs w:val="24"/>
                <w:shd w:val="clear" w:fill="FFFFFF"/>
                <w:lang w:val="en-US" w:eastAsia="zh-CN"/>
              </w:rPr>
              <w:t>、桥陵等都记录印证了陕西古代文化，其中已开发的</w:t>
            </w:r>
            <w:r>
              <w:rPr>
                <w:rFonts w:hint="eastAsia" w:ascii="Arial" w:hAnsi="Arial" w:eastAsia="宋体" w:cs="Arial"/>
                <w:i w:val="0"/>
                <w:iCs w:val="0"/>
                <w:caps w:val="0"/>
                <w:color w:val="333333"/>
                <w:spacing w:val="0"/>
                <w:sz w:val="24"/>
                <w:szCs w:val="24"/>
                <w:shd w:val="clear" w:fill="FFFFFF"/>
                <w:lang w:val="en-US" w:eastAsia="zh-CN"/>
              </w:rPr>
              <w:fldChar w:fldCharType="begin"/>
            </w:r>
            <w:r>
              <w:rPr>
                <w:rFonts w:hint="eastAsia" w:ascii="Arial" w:hAnsi="Arial" w:eastAsia="宋体" w:cs="Arial"/>
                <w:i w:val="0"/>
                <w:iCs w:val="0"/>
                <w:caps w:val="0"/>
                <w:color w:val="333333"/>
                <w:spacing w:val="0"/>
                <w:sz w:val="24"/>
                <w:szCs w:val="24"/>
                <w:shd w:val="clear" w:fill="FFFFFF"/>
                <w:lang w:val="en-US" w:eastAsia="zh-CN"/>
              </w:rPr>
              <w:instrText xml:space="preserve"> HYPERLINK "https://baike.baidu.com/item/%E7%A7%A6%E5%A7%8B%E7%9A%87%E5%85%B5%E9%A9%AC%E4%BF%91" \t "_blank" </w:instrText>
            </w:r>
            <w:r>
              <w:rPr>
                <w:rFonts w:hint="eastAsia" w:ascii="Arial" w:hAnsi="Arial" w:eastAsia="宋体" w:cs="Arial"/>
                <w:i w:val="0"/>
                <w:iCs w:val="0"/>
                <w:caps w:val="0"/>
                <w:color w:val="333333"/>
                <w:spacing w:val="0"/>
                <w:sz w:val="24"/>
                <w:szCs w:val="24"/>
                <w:shd w:val="clear" w:fill="FFFFFF"/>
                <w:lang w:val="en-US" w:eastAsia="zh-CN"/>
              </w:rPr>
              <w:fldChar w:fldCharType="separate"/>
            </w:r>
            <w:r>
              <w:rPr>
                <w:rFonts w:hint="eastAsia" w:ascii="Arial" w:hAnsi="Arial" w:eastAsia="宋体" w:cs="Arial"/>
                <w:i w:val="0"/>
                <w:iCs w:val="0"/>
                <w:caps w:val="0"/>
                <w:color w:val="333333"/>
                <w:spacing w:val="0"/>
                <w:sz w:val="24"/>
                <w:szCs w:val="24"/>
                <w:shd w:val="clear" w:fill="FFFFFF"/>
                <w:lang w:val="en-US" w:eastAsia="zh-CN"/>
              </w:rPr>
              <w:t>秦始皇兵马俑</w:t>
            </w:r>
            <w:r>
              <w:rPr>
                <w:rFonts w:hint="eastAsia" w:ascii="Arial" w:hAnsi="Arial" w:eastAsia="宋体" w:cs="Arial"/>
                <w:i w:val="0"/>
                <w:iCs w:val="0"/>
                <w:caps w:val="0"/>
                <w:color w:val="333333"/>
                <w:spacing w:val="0"/>
                <w:sz w:val="24"/>
                <w:szCs w:val="24"/>
                <w:shd w:val="clear" w:fill="FFFFFF"/>
                <w:lang w:val="en-US" w:eastAsia="zh-CN"/>
              </w:rPr>
              <w:fldChar w:fldCharType="end"/>
            </w:r>
            <w:r>
              <w:rPr>
                <w:rFonts w:hint="eastAsia" w:ascii="Arial" w:hAnsi="Arial" w:eastAsia="宋体" w:cs="Arial"/>
                <w:i w:val="0"/>
                <w:iCs w:val="0"/>
                <w:caps w:val="0"/>
                <w:color w:val="333333"/>
                <w:spacing w:val="0"/>
                <w:sz w:val="24"/>
                <w:szCs w:val="24"/>
                <w:shd w:val="clear" w:fill="FFFFFF"/>
                <w:lang w:val="en-US" w:eastAsia="zh-CN"/>
              </w:rPr>
              <w:t>坑，就展现了一个巨大地下</w:t>
            </w:r>
            <w:r>
              <w:rPr>
                <w:rFonts w:hint="eastAsia" w:ascii="Arial" w:hAnsi="Arial" w:eastAsia="宋体" w:cs="Arial"/>
                <w:i w:val="0"/>
                <w:iCs w:val="0"/>
                <w:caps w:val="0"/>
                <w:color w:val="333333"/>
                <w:spacing w:val="0"/>
                <w:sz w:val="24"/>
                <w:szCs w:val="24"/>
                <w:shd w:val="clear" w:fill="FFFFFF"/>
                <w:lang w:val="en-US" w:eastAsia="zh-CN"/>
              </w:rPr>
              <w:fldChar w:fldCharType="begin"/>
            </w:r>
            <w:r>
              <w:rPr>
                <w:rFonts w:hint="eastAsia" w:ascii="Arial" w:hAnsi="Arial" w:eastAsia="宋体" w:cs="Arial"/>
                <w:i w:val="0"/>
                <w:iCs w:val="0"/>
                <w:caps w:val="0"/>
                <w:color w:val="333333"/>
                <w:spacing w:val="0"/>
                <w:sz w:val="24"/>
                <w:szCs w:val="24"/>
                <w:shd w:val="clear" w:fill="FFFFFF"/>
                <w:lang w:val="en-US" w:eastAsia="zh-CN"/>
              </w:rPr>
              <w:instrText xml:space="preserve"> HYPERLINK "https://baike.baidu.com/item/%E9%9B%95%E5%A1%91%E8%89%BA%E6%9C%AF" \t "_blank" </w:instrText>
            </w:r>
            <w:r>
              <w:rPr>
                <w:rFonts w:hint="eastAsia" w:ascii="Arial" w:hAnsi="Arial" w:eastAsia="宋体" w:cs="Arial"/>
                <w:i w:val="0"/>
                <w:iCs w:val="0"/>
                <w:caps w:val="0"/>
                <w:color w:val="333333"/>
                <w:spacing w:val="0"/>
                <w:sz w:val="24"/>
                <w:szCs w:val="24"/>
                <w:shd w:val="clear" w:fill="FFFFFF"/>
                <w:lang w:val="en-US" w:eastAsia="zh-CN"/>
              </w:rPr>
              <w:fldChar w:fldCharType="separate"/>
            </w:r>
            <w:r>
              <w:rPr>
                <w:rFonts w:hint="eastAsia" w:ascii="Arial" w:hAnsi="Arial" w:eastAsia="宋体" w:cs="Arial"/>
                <w:i w:val="0"/>
                <w:iCs w:val="0"/>
                <w:caps w:val="0"/>
                <w:color w:val="333333"/>
                <w:spacing w:val="0"/>
                <w:sz w:val="24"/>
                <w:szCs w:val="24"/>
                <w:shd w:val="clear" w:fill="FFFFFF"/>
                <w:lang w:val="en-US" w:eastAsia="zh-CN"/>
              </w:rPr>
              <w:t>雕塑艺术</w:t>
            </w:r>
            <w:r>
              <w:rPr>
                <w:rFonts w:hint="eastAsia" w:ascii="Arial" w:hAnsi="Arial" w:eastAsia="宋体" w:cs="Arial"/>
                <w:i w:val="0"/>
                <w:iCs w:val="0"/>
                <w:caps w:val="0"/>
                <w:color w:val="333333"/>
                <w:spacing w:val="0"/>
                <w:sz w:val="24"/>
                <w:szCs w:val="24"/>
                <w:shd w:val="clear" w:fill="FFFFFF"/>
                <w:lang w:val="en-US" w:eastAsia="zh-CN"/>
              </w:rPr>
              <w:fldChar w:fldCharType="end"/>
            </w:r>
            <w:r>
              <w:rPr>
                <w:rFonts w:hint="eastAsia" w:ascii="Arial" w:hAnsi="Arial" w:eastAsia="宋体" w:cs="Arial"/>
                <w:i w:val="0"/>
                <w:iCs w:val="0"/>
                <w:caps w:val="0"/>
                <w:color w:val="333333"/>
                <w:spacing w:val="0"/>
                <w:sz w:val="24"/>
                <w:szCs w:val="24"/>
                <w:shd w:val="clear" w:fill="FFFFFF"/>
                <w:lang w:val="en-US" w:eastAsia="zh-CN"/>
              </w:rPr>
              <w:t>宝库，反映出当时高超的艺术水平，是中国文化史上的一个光辉篇章，号称世界第</w:t>
            </w:r>
            <w:r>
              <w:rPr>
                <w:rFonts w:hint="eastAsia" w:ascii="Arial" w:hAnsi="Arial" w:eastAsia="宋体" w:cs="Arial"/>
                <w:i w:val="0"/>
                <w:iCs w:val="0"/>
                <w:caps w:val="0"/>
                <w:color w:val="333333"/>
                <w:spacing w:val="0"/>
                <w:sz w:val="24"/>
                <w:szCs w:val="24"/>
                <w:shd w:val="clear" w:fill="FFFFFF"/>
                <w:lang w:val="en-US" w:eastAsia="zh-CN"/>
              </w:rPr>
              <w:fldChar w:fldCharType="begin"/>
            </w:r>
            <w:r>
              <w:rPr>
                <w:rFonts w:hint="eastAsia" w:ascii="Arial" w:hAnsi="Arial" w:eastAsia="宋体" w:cs="Arial"/>
                <w:i w:val="0"/>
                <w:iCs w:val="0"/>
                <w:caps w:val="0"/>
                <w:color w:val="333333"/>
                <w:spacing w:val="0"/>
                <w:sz w:val="24"/>
                <w:szCs w:val="24"/>
                <w:shd w:val="clear" w:fill="FFFFFF"/>
                <w:lang w:val="en-US" w:eastAsia="zh-CN"/>
              </w:rPr>
              <w:instrText xml:space="preserve"> HYPERLINK "https://baike.baidu.com/item/%E5%85%AB%E5%A4%A7%E5%A5%87%E8%BF%B9" \t "_blank" </w:instrText>
            </w:r>
            <w:r>
              <w:rPr>
                <w:rFonts w:hint="eastAsia" w:ascii="Arial" w:hAnsi="Arial" w:eastAsia="宋体" w:cs="Arial"/>
                <w:i w:val="0"/>
                <w:iCs w:val="0"/>
                <w:caps w:val="0"/>
                <w:color w:val="333333"/>
                <w:spacing w:val="0"/>
                <w:sz w:val="24"/>
                <w:szCs w:val="24"/>
                <w:shd w:val="clear" w:fill="FFFFFF"/>
                <w:lang w:val="en-US" w:eastAsia="zh-CN"/>
              </w:rPr>
              <w:fldChar w:fldCharType="separate"/>
            </w:r>
            <w:r>
              <w:rPr>
                <w:rFonts w:hint="eastAsia" w:ascii="Arial" w:hAnsi="Arial" w:eastAsia="宋体" w:cs="Arial"/>
                <w:i w:val="0"/>
                <w:iCs w:val="0"/>
                <w:caps w:val="0"/>
                <w:color w:val="333333"/>
                <w:spacing w:val="0"/>
                <w:sz w:val="24"/>
                <w:szCs w:val="24"/>
                <w:shd w:val="clear" w:fill="FFFFFF"/>
                <w:lang w:val="en-US" w:eastAsia="zh-CN"/>
              </w:rPr>
              <w:t>八大奇迹</w:t>
            </w:r>
            <w:r>
              <w:rPr>
                <w:rFonts w:hint="eastAsia" w:ascii="Arial" w:hAnsi="Arial" w:eastAsia="宋体" w:cs="Arial"/>
                <w:i w:val="0"/>
                <w:iCs w:val="0"/>
                <w:caps w:val="0"/>
                <w:color w:val="333333"/>
                <w:spacing w:val="0"/>
                <w:sz w:val="24"/>
                <w:szCs w:val="24"/>
                <w:shd w:val="clear" w:fill="FFFFFF"/>
                <w:lang w:val="en-US" w:eastAsia="zh-CN"/>
              </w:rPr>
              <w:fldChar w:fldCharType="end"/>
            </w:r>
            <w:r>
              <w:rPr>
                <w:rFonts w:hint="eastAsia" w:ascii="Arial" w:hAnsi="Arial" w:eastAsia="宋体" w:cs="Arial"/>
                <w:i w:val="0"/>
                <w:iCs w:val="0"/>
                <w:caps w:val="0"/>
                <w:color w:val="333333"/>
                <w:spacing w:val="0"/>
                <w:sz w:val="24"/>
                <w:szCs w:val="24"/>
                <w:shd w:val="clear" w:fill="FFFFFF"/>
                <w:lang w:val="en-US" w:eastAsia="zh-CN"/>
              </w:rPr>
              <w:t>。</w:t>
            </w:r>
          </w:p>
          <w:p>
            <w:pPr>
              <w:ind w:firstLine="480" w:firstLineChars="200"/>
              <w:rPr>
                <w:rFonts w:hint="default"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秦腔</w:t>
            </w:r>
          </w:p>
        </w:tc>
        <w:tc>
          <w:tcPr>
            <w:tcW w:w="3743" w:type="dxa"/>
            <w:gridSpan w:val="2"/>
            <w:shd w:val="clear" w:color="auto" w:fill="auto"/>
          </w:tcPr>
          <w:p>
            <w:pPr>
              <w:ind w:firstLine="480"/>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3、问题四：陕西十大怪</w:t>
            </w:r>
          </w:p>
          <w:p>
            <w:pPr>
              <w:ind w:left="0" w:leftChars="0" w:firstLine="0" w:firstLineChars="0"/>
              <w:rPr>
                <w:rFonts w:hint="eastAsia" w:ascii="Calibri" w:hAnsi="Calibri" w:eastAsia="宋体" w:cs="Times New Roman"/>
                <w:sz w:val="24"/>
                <w:szCs w:val="24"/>
              </w:rPr>
            </w:pPr>
            <w:r>
              <w:drawing>
                <wp:inline distT="0" distB="0" distL="114300" distR="114300">
                  <wp:extent cx="2237740" cy="1306195"/>
                  <wp:effectExtent l="0" t="0" r="10160" b="825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0"/>
                          <a:stretch>
                            <a:fillRect/>
                          </a:stretch>
                        </pic:blipFill>
                        <pic:spPr>
                          <a:xfrm>
                            <a:off x="0" y="0"/>
                            <a:ext cx="2237740" cy="1306195"/>
                          </a:xfrm>
                          <a:prstGeom prst="rect">
                            <a:avLst/>
                          </a:prstGeom>
                          <a:noFill/>
                          <a:ln>
                            <a:noFill/>
                          </a:ln>
                        </pic:spPr>
                      </pic:pic>
                    </a:graphicData>
                  </a:graphic>
                </wp:inline>
              </w:drawing>
            </w:r>
          </w:p>
        </w:tc>
        <w:tc>
          <w:tcPr>
            <w:tcW w:w="3182" w:type="dxa"/>
            <w:gridSpan w:val="2"/>
            <w:shd w:val="clear" w:color="auto" w:fill="auto"/>
          </w:tcPr>
          <w:p>
            <w:pPr>
              <w:ind w:firstLine="480" w:firstLineChars="200"/>
              <w:rPr>
                <w:rFonts w:hint="eastAsia"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4、中国文化艺术种类繁多，对于中华民族的民族自豪感油然产生。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0" w:hRule="atLeast"/>
        </w:trPr>
        <w:tc>
          <w:tcPr>
            <w:tcW w:w="1233" w:type="dxa"/>
            <w:vMerge w:val="continue"/>
            <w:shd w:val="clear" w:color="auto" w:fill="auto"/>
          </w:tcPr>
          <w:p>
            <w:pPr>
              <w:rPr>
                <w:rFonts w:hint="eastAsia" w:ascii="楷体" w:hAnsi="楷体" w:eastAsia="楷体" w:cs="楷体"/>
                <w:b/>
                <w:sz w:val="24"/>
                <w:szCs w:val="24"/>
              </w:rPr>
            </w:pPr>
          </w:p>
        </w:tc>
        <w:tc>
          <w:tcPr>
            <w:tcW w:w="5920" w:type="dxa"/>
            <w:gridSpan w:val="3"/>
            <w:shd w:val="clear" w:color="auto" w:fill="auto"/>
          </w:tcPr>
          <w:p>
            <w:pPr>
              <w:ind w:firstLine="420" w:firstLineChars="200"/>
              <w:jc w:val="left"/>
              <w:rPr>
                <w:rFonts w:hint="eastAsia"/>
              </w:rPr>
            </w:pPr>
            <w:r>
              <w:rPr>
                <w:rFonts w:hint="eastAsia"/>
                <w:lang w:val="en-US" w:eastAsia="zh-CN"/>
              </w:rPr>
              <w:t>5</w:t>
            </w:r>
            <w:r>
              <w:rPr>
                <w:rFonts w:hint="eastAsia"/>
              </w:rPr>
              <w:t>、特产与美食</w:t>
            </w:r>
          </w:p>
          <w:p>
            <w:pPr>
              <w:ind w:firstLine="420" w:firstLineChars="200"/>
              <w:jc w:val="left"/>
              <w:rPr>
                <w:rFonts w:hint="eastAsia"/>
              </w:rPr>
            </w:pPr>
            <w:r>
              <w:rPr>
                <w:rFonts w:hint="eastAsia"/>
              </w:rPr>
              <w:t>1、羊肉泡馍、2、黄桂稠酒、3、荞面饸饹、4、灌汤包子、5、陕西凉皮、6、泡泡油糕、7、臊子面、8、葫芦头、9、肉加馍、10、饺子宴</w:t>
            </w:r>
          </w:p>
          <w:p>
            <w:pPr>
              <w:jc w:val="left"/>
              <w:rPr>
                <w:rFonts w:hint="eastAsia"/>
              </w:rPr>
            </w:pPr>
            <w:r>
              <w:drawing>
                <wp:inline distT="0" distB="0" distL="114300" distR="114300">
                  <wp:extent cx="3621405" cy="2114550"/>
                  <wp:effectExtent l="0" t="0" r="17145" b="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11"/>
                          <a:stretch>
                            <a:fillRect/>
                          </a:stretch>
                        </pic:blipFill>
                        <pic:spPr>
                          <a:xfrm>
                            <a:off x="0" y="0"/>
                            <a:ext cx="3621405" cy="2114550"/>
                          </a:xfrm>
                          <a:prstGeom prst="rect">
                            <a:avLst/>
                          </a:prstGeom>
                          <a:noFill/>
                          <a:ln>
                            <a:noFill/>
                          </a:ln>
                        </pic:spPr>
                      </pic:pic>
                    </a:graphicData>
                  </a:graphic>
                </wp:inline>
              </w:drawing>
            </w:r>
          </w:p>
          <w:p>
            <w:pPr>
              <w:pStyle w:val="2"/>
              <w:rPr>
                <w:rFonts w:hint="eastAsia"/>
              </w:rPr>
            </w:pPr>
          </w:p>
        </w:tc>
        <w:tc>
          <w:tcPr>
            <w:tcW w:w="3743" w:type="dxa"/>
            <w:gridSpan w:val="2"/>
            <w:shd w:val="clear" w:color="auto" w:fill="auto"/>
          </w:tcPr>
          <w:p>
            <w:pPr>
              <w:numPr>
                <w:ilvl w:val="0"/>
                <w:numId w:val="0"/>
              </w:numPr>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5、问题五：太行三珍——核桃、柿子、花椒</w:t>
            </w:r>
            <w:r>
              <w:rPr>
                <w:rFonts w:hint="eastAsia" w:ascii="Calibri" w:hAnsi="Calibri" w:eastAsia="宋体" w:cs="Times New Roman"/>
                <w:b/>
                <w:bCs/>
                <w:color w:val="FF0000"/>
                <w:sz w:val="24"/>
                <w:szCs w:val="24"/>
                <w:lang w:val="en-US" w:eastAsia="zh-CN"/>
              </w:rPr>
              <w:t>手机弹幕</w:t>
            </w:r>
          </w:p>
          <w:p>
            <w:pPr>
              <w:ind w:left="0" w:leftChars="0" w:firstLine="0" w:firstLineChars="0"/>
              <w:rPr>
                <w:rFonts w:hint="default" w:ascii="Calibri" w:hAnsi="Calibri" w:eastAsia="宋体" w:cs="Times New Roman"/>
                <w:szCs w:val="24"/>
                <w:lang w:val="en-US" w:eastAsia="zh-CN"/>
              </w:rPr>
            </w:pPr>
            <w:r>
              <w:drawing>
                <wp:inline distT="0" distB="0" distL="114300" distR="114300">
                  <wp:extent cx="2237105" cy="2359025"/>
                  <wp:effectExtent l="0" t="0" r="10795" b="317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2"/>
                          <a:stretch>
                            <a:fillRect/>
                          </a:stretch>
                        </pic:blipFill>
                        <pic:spPr>
                          <a:xfrm>
                            <a:off x="0" y="0"/>
                            <a:ext cx="2237105" cy="2359025"/>
                          </a:xfrm>
                          <a:prstGeom prst="rect">
                            <a:avLst/>
                          </a:prstGeom>
                          <a:noFill/>
                          <a:ln>
                            <a:noFill/>
                          </a:ln>
                        </pic:spPr>
                      </pic:pic>
                    </a:graphicData>
                  </a:graphic>
                </wp:inline>
              </w:drawing>
            </w:r>
          </w:p>
        </w:tc>
        <w:tc>
          <w:tcPr>
            <w:tcW w:w="3182" w:type="dxa"/>
            <w:gridSpan w:val="2"/>
            <w:shd w:val="clear" w:color="auto" w:fill="auto"/>
          </w:tcPr>
          <w:p>
            <w:pPr>
              <w:ind w:firstLine="480" w:firstLineChars="200"/>
              <w:rPr>
                <w:rFonts w:hint="default"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5、中国特产指中国某地特有的或特别著名的产品，有文化内涵或历史，质量高，数量多，满足国民的物质需求。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0" w:hRule="atLeast"/>
        </w:trPr>
        <w:tc>
          <w:tcPr>
            <w:tcW w:w="1233" w:type="dxa"/>
            <w:vMerge w:val="continue"/>
            <w:shd w:val="clear" w:color="auto" w:fill="auto"/>
          </w:tcPr>
          <w:p>
            <w:pPr>
              <w:rPr>
                <w:rFonts w:hint="eastAsia" w:ascii="楷体" w:hAnsi="楷体" w:eastAsia="楷体" w:cs="楷体"/>
                <w:b/>
                <w:sz w:val="24"/>
                <w:szCs w:val="24"/>
              </w:rPr>
            </w:pPr>
          </w:p>
        </w:tc>
        <w:tc>
          <w:tcPr>
            <w:tcW w:w="5920" w:type="dxa"/>
            <w:gridSpan w:val="3"/>
            <w:shd w:val="clear" w:color="auto" w:fill="auto"/>
          </w:tcPr>
          <w:p>
            <w:pPr>
              <w:ind w:firstLine="480" w:firstLineChars="200"/>
              <w:jc w:val="left"/>
              <w:rPr>
                <w:rFonts w:hint="default" w:ascii="宋体" w:hAnsi="宋体" w:eastAsia="宋体" w:cs="Times New Roman"/>
                <w:bCs/>
                <w:sz w:val="24"/>
                <w:szCs w:val="24"/>
                <w:lang w:val="en-US" w:eastAsia="zh-CN"/>
              </w:rPr>
            </w:pPr>
            <w:r>
              <w:rPr>
                <w:rFonts w:hint="eastAsia" w:ascii="宋体" w:hAnsi="宋体" w:eastAsia="宋体" w:cs="Times New Roman"/>
                <w:bCs/>
                <w:sz w:val="24"/>
                <w:szCs w:val="24"/>
                <w:lang w:val="en-US" w:eastAsia="zh-CN"/>
              </w:rPr>
              <w:t>6、旅游资源</w:t>
            </w:r>
          </w:p>
          <w:p>
            <w:pPr>
              <w:spacing w:line="400" w:lineRule="exact"/>
              <w:ind w:firstLine="480" w:firstLineChars="200"/>
              <w:rPr>
                <w:rFonts w:hint="eastAsia"/>
                <w:sz w:val="24"/>
              </w:rPr>
            </w:pPr>
            <w:r>
              <w:rPr>
                <w:rFonts w:hint="eastAsia"/>
                <w:sz w:val="24"/>
              </w:rPr>
              <w:t>陕西省A级旅游景区总数已达到257家，其中国家5A级旅游景区8家（秦始皇兵马俑博物馆、华清池景区、黄帝陵景区、大雁塔-小雁塔景区、华山景区、法门寺佛文化景区、金丝峡景区、宝鸡太白山景区）</w:t>
            </w:r>
          </w:p>
          <w:p>
            <w:pPr>
              <w:spacing w:line="400" w:lineRule="exact"/>
              <w:ind w:firstLine="480" w:firstLineChars="200"/>
              <w:rPr>
                <w:rFonts w:hint="eastAsia"/>
                <w:sz w:val="24"/>
              </w:rPr>
            </w:pPr>
            <w:r>
              <w:rPr>
                <w:rFonts w:hint="eastAsia"/>
                <w:sz w:val="24"/>
              </w:rPr>
              <w:t>陕西可看到古代城阙遗址、宫殿遗址、古寺庙、古陵墓、古建筑等，如</w:t>
            </w:r>
            <w:r>
              <w:rPr>
                <w:rFonts w:hint="eastAsia"/>
                <w:sz w:val="24"/>
              </w:rPr>
              <w:fldChar w:fldCharType="begin"/>
            </w:r>
            <w:r>
              <w:rPr>
                <w:rFonts w:hint="eastAsia"/>
                <w:sz w:val="24"/>
              </w:rPr>
              <w:instrText xml:space="preserve"> HYPERLINK "https://baike.baidu.com/item/%E9%95%BF%E5%9F%8E/14251" \t "_blank" </w:instrText>
            </w:r>
            <w:r>
              <w:rPr>
                <w:rFonts w:hint="eastAsia"/>
                <w:sz w:val="24"/>
              </w:rPr>
              <w:fldChar w:fldCharType="separate"/>
            </w:r>
            <w:r>
              <w:rPr>
                <w:rFonts w:hint="eastAsia"/>
                <w:sz w:val="24"/>
              </w:rPr>
              <w:t>长城</w:t>
            </w:r>
            <w:r>
              <w:rPr>
                <w:rFonts w:hint="eastAsia"/>
                <w:sz w:val="24"/>
              </w:rPr>
              <w:fldChar w:fldCharType="end"/>
            </w:r>
            <w:r>
              <w:rPr>
                <w:rFonts w:hint="eastAsia"/>
                <w:sz w:val="24"/>
              </w:rPr>
              <w:t>、</w:t>
            </w:r>
            <w:r>
              <w:rPr>
                <w:rFonts w:hint="eastAsia"/>
                <w:sz w:val="24"/>
              </w:rPr>
              <w:fldChar w:fldCharType="begin"/>
            </w:r>
            <w:r>
              <w:rPr>
                <w:rFonts w:hint="eastAsia"/>
                <w:sz w:val="24"/>
              </w:rPr>
              <w:instrText xml:space="preserve"> HYPERLINK "https://baike.baidu.com/item/%E7%A7%A6%E5%A7%8B%E7%9A%87%E5%85%B5%E9%A9%AC%E4%BF%91" \t "_blank" </w:instrText>
            </w:r>
            <w:r>
              <w:rPr>
                <w:rFonts w:hint="eastAsia"/>
                <w:sz w:val="24"/>
              </w:rPr>
              <w:fldChar w:fldCharType="separate"/>
            </w:r>
            <w:r>
              <w:rPr>
                <w:rFonts w:hint="eastAsia"/>
                <w:sz w:val="24"/>
              </w:rPr>
              <w:t>秦始皇兵马俑</w:t>
            </w:r>
            <w:r>
              <w:rPr>
                <w:rFonts w:hint="eastAsia"/>
                <w:sz w:val="24"/>
              </w:rPr>
              <w:fldChar w:fldCharType="end"/>
            </w:r>
            <w:r>
              <w:rPr>
                <w:rFonts w:hint="eastAsia"/>
                <w:sz w:val="24"/>
              </w:rPr>
              <w:t>、</w:t>
            </w:r>
            <w:r>
              <w:rPr>
                <w:rFonts w:hint="eastAsia"/>
                <w:sz w:val="24"/>
              </w:rPr>
              <w:fldChar w:fldCharType="begin"/>
            </w:r>
            <w:r>
              <w:rPr>
                <w:rFonts w:hint="eastAsia"/>
                <w:sz w:val="24"/>
              </w:rPr>
              <w:instrText xml:space="preserve"> HYPERLINK "https://baike.baidu.com/item/%E4%B9%BE%E9%99%B5" \t "_blank" </w:instrText>
            </w:r>
            <w:r>
              <w:rPr>
                <w:rFonts w:hint="eastAsia"/>
                <w:sz w:val="24"/>
              </w:rPr>
              <w:fldChar w:fldCharType="separate"/>
            </w:r>
            <w:r>
              <w:rPr>
                <w:rFonts w:hint="eastAsia"/>
                <w:sz w:val="24"/>
              </w:rPr>
              <w:t>乾陵</w:t>
            </w:r>
            <w:r>
              <w:rPr>
                <w:rFonts w:hint="eastAsia"/>
                <w:sz w:val="24"/>
              </w:rPr>
              <w:fldChar w:fldCharType="end"/>
            </w:r>
            <w:r>
              <w:rPr>
                <w:rFonts w:hint="eastAsia"/>
                <w:sz w:val="24"/>
              </w:rPr>
              <w:t>、</w:t>
            </w:r>
            <w:r>
              <w:rPr>
                <w:rFonts w:hint="eastAsia"/>
                <w:sz w:val="24"/>
              </w:rPr>
              <w:fldChar w:fldCharType="begin"/>
            </w:r>
            <w:r>
              <w:rPr>
                <w:rFonts w:hint="eastAsia"/>
                <w:sz w:val="24"/>
              </w:rPr>
              <w:instrText xml:space="preserve"> HYPERLINK "https://baike.baidu.com/item/%E8%8C%82%E9%99%B5" \t "_blank" </w:instrText>
            </w:r>
            <w:r>
              <w:rPr>
                <w:rFonts w:hint="eastAsia"/>
                <w:sz w:val="24"/>
              </w:rPr>
              <w:fldChar w:fldCharType="separate"/>
            </w:r>
            <w:r>
              <w:rPr>
                <w:rFonts w:hint="eastAsia"/>
                <w:sz w:val="24"/>
              </w:rPr>
              <w:t>茂陵</w:t>
            </w:r>
            <w:r>
              <w:rPr>
                <w:rFonts w:hint="eastAsia"/>
                <w:sz w:val="24"/>
              </w:rPr>
              <w:fldChar w:fldCharType="end"/>
            </w:r>
            <w:r>
              <w:rPr>
                <w:rFonts w:hint="eastAsia"/>
                <w:sz w:val="24"/>
              </w:rPr>
              <w:t>、</w:t>
            </w:r>
            <w:r>
              <w:rPr>
                <w:rFonts w:hint="eastAsia"/>
                <w:sz w:val="24"/>
              </w:rPr>
              <w:fldChar w:fldCharType="begin"/>
            </w:r>
            <w:r>
              <w:rPr>
                <w:rFonts w:hint="eastAsia"/>
                <w:sz w:val="24"/>
              </w:rPr>
              <w:instrText xml:space="preserve"> HYPERLINK "https://baike.baidu.com/item/%E9%98%B3%E9%99%B5" \t "_blank" </w:instrText>
            </w:r>
            <w:r>
              <w:rPr>
                <w:rFonts w:hint="eastAsia"/>
                <w:sz w:val="24"/>
              </w:rPr>
              <w:fldChar w:fldCharType="separate"/>
            </w:r>
            <w:r>
              <w:rPr>
                <w:rFonts w:hint="eastAsia"/>
                <w:sz w:val="24"/>
              </w:rPr>
              <w:t>阳陵</w:t>
            </w:r>
            <w:r>
              <w:rPr>
                <w:rFonts w:hint="eastAsia"/>
                <w:sz w:val="24"/>
              </w:rPr>
              <w:fldChar w:fldCharType="end"/>
            </w:r>
            <w:r>
              <w:rPr>
                <w:rFonts w:hint="eastAsia"/>
                <w:sz w:val="24"/>
              </w:rPr>
              <w:t>、</w:t>
            </w:r>
            <w:r>
              <w:rPr>
                <w:rFonts w:hint="eastAsia"/>
                <w:sz w:val="24"/>
              </w:rPr>
              <w:fldChar w:fldCharType="begin"/>
            </w:r>
            <w:r>
              <w:rPr>
                <w:rFonts w:hint="eastAsia"/>
                <w:sz w:val="24"/>
              </w:rPr>
              <w:instrText xml:space="preserve"> HYPERLINK "https://baike.baidu.com/item/%E9%BB%84%E5%B8%9D%E9%99%B5" \t "_blank" </w:instrText>
            </w:r>
            <w:r>
              <w:rPr>
                <w:rFonts w:hint="eastAsia"/>
                <w:sz w:val="24"/>
              </w:rPr>
              <w:fldChar w:fldCharType="separate"/>
            </w:r>
            <w:r>
              <w:rPr>
                <w:rFonts w:hint="eastAsia"/>
                <w:sz w:val="24"/>
              </w:rPr>
              <w:t>黄帝陵</w:t>
            </w:r>
            <w:r>
              <w:rPr>
                <w:rFonts w:hint="eastAsia"/>
                <w:sz w:val="24"/>
              </w:rPr>
              <w:fldChar w:fldCharType="end"/>
            </w:r>
            <w:r>
              <w:rPr>
                <w:rFonts w:hint="eastAsia"/>
                <w:sz w:val="24"/>
              </w:rPr>
              <w:t>、法门寺等，</w:t>
            </w:r>
            <w:r>
              <w:rPr>
                <w:rFonts w:hint="eastAsia"/>
                <w:sz w:val="24"/>
              </w:rPr>
              <w:fldChar w:fldCharType="begin"/>
            </w:r>
            <w:r>
              <w:rPr>
                <w:rFonts w:hint="eastAsia"/>
                <w:sz w:val="24"/>
              </w:rPr>
              <w:instrText xml:space="preserve"> HYPERLINK "https://baike.baidu.com/item/%E8%A5%BF%E5%AE%89%E5%9F%8E%E5%A2%99" \t "_blank" </w:instrText>
            </w:r>
            <w:r>
              <w:rPr>
                <w:rFonts w:hint="eastAsia"/>
                <w:sz w:val="24"/>
              </w:rPr>
              <w:fldChar w:fldCharType="separate"/>
            </w:r>
            <w:r>
              <w:rPr>
                <w:rFonts w:hint="eastAsia"/>
                <w:sz w:val="24"/>
              </w:rPr>
              <w:t>西安城墙</w:t>
            </w:r>
            <w:r>
              <w:rPr>
                <w:rFonts w:hint="eastAsia"/>
                <w:sz w:val="24"/>
              </w:rPr>
              <w:fldChar w:fldCharType="end"/>
            </w:r>
            <w:r>
              <w:rPr>
                <w:rFonts w:hint="eastAsia"/>
                <w:sz w:val="24"/>
              </w:rPr>
              <w:t>、</w:t>
            </w:r>
            <w:r>
              <w:rPr>
                <w:rFonts w:hint="eastAsia"/>
                <w:sz w:val="24"/>
              </w:rPr>
              <w:fldChar w:fldCharType="begin"/>
            </w:r>
            <w:r>
              <w:rPr>
                <w:rFonts w:hint="eastAsia"/>
                <w:sz w:val="24"/>
              </w:rPr>
              <w:instrText xml:space="preserve"> HYPERLINK "https://baike.baidu.com/item/%E8%A5%BF%E5%AE%89%E7%A2%91%E6%9E%97" \t "_blank" </w:instrText>
            </w:r>
            <w:r>
              <w:rPr>
                <w:rFonts w:hint="eastAsia"/>
                <w:sz w:val="24"/>
              </w:rPr>
              <w:fldChar w:fldCharType="separate"/>
            </w:r>
            <w:r>
              <w:rPr>
                <w:rFonts w:hint="eastAsia"/>
                <w:sz w:val="24"/>
              </w:rPr>
              <w:t>西安碑林</w:t>
            </w:r>
            <w:r>
              <w:rPr>
                <w:rFonts w:hint="eastAsia"/>
                <w:sz w:val="24"/>
              </w:rPr>
              <w:fldChar w:fldCharType="end"/>
            </w:r>
            <w:r>
              <w:rPr>
                <w:rFonts w:hint="eastAsia"/>
                <w:sz w:val="24"/>
              </w:rPr>
              <w:t>、</w:t>
            </w:r>
            <w:r>
              <w:rPr>
                <w:rFonts w:hint="eastAsia"/>
                <w:sz w:val="24"/>
              </w:rPr>
              <w:fldChar w:fldCharType="begin"/>
            </w:r>
            <w:r>
              <w:rPr>
                <w:rFonts w:hint="eastAsia"/>
                <w:sz w:val="24"/>
              </w:rPr>
              <w:instrText xml:space="preserve"> HYPERLINK "https://baike.baidu.com/item/%E8%A5%BF%E5%AE%89%E9%92%9F%E9%BC%93%E6%A5%BC" \t "_blank" </w:instrText>
            </w:r>
            <w:r>
              <w:rPr>
                <w:rFonts w:hint="eastAsia"/>
                <w:sz w:val="24"/>
              </w:rPr>
              <w:fldChar w:fldCharType="separate"/>
            </w:r>
            <w:r>
              <w:rPr>
                <w:rFonts w:hint="eastAsia"/>
                <w:sz w:val="24"/>
              </w:rPr>
              <w:t>西安钟鼓楼</w:t>
            </w:r>
            <w:r>
              <w:rPr>
                <w:rFonts w:hint="eastAsia"/>
                <w:sz w:val="24"/>
              </w:rPr>
              <w:fldChar w:fldCharType="end"/>
            </w:r>
            <w:r>
              <w:rPr>
                <w:rFonts w:hint="eastAsia"/>
                <w:sz w:val="24"/>
              </w:rPr>
              <w:t>、大小雁塔等。在陕西，仅古代帝王陵墓就有72座。</w:t>
            </w:r>
          </w:p>
          <w:p>
            <w:pPr>
              <w:spacing w:line="400" w:lineRule="exact"/>
              <w:ind w:firstLine="480" w:firstLineChars="200"/>
              <w:rPr>
                <w:rFonts w:hint="eastAsia"/>
                <w:sz w:val="24"/>
              </w:rPr>
            </w:pPr>
            <w:r>
              <w:rPr>
                <w:rFonts w:hint="eastAsia"/>
                <w:sz w:val="24"/>
              </w:rPr>
              <w:t>在自然景观方面，有位于华阴市的西岳</w:t>
            </w:r>
            <w:r>
              <w:rPr>
                <w:rFonts w:hint="eastAsia"/>
                <w:sz w:val="24"/>
              </w:rPr>
              <w:fldChar w:fldCharType="begin"/>
            </w:r>
            <w:r>
              <w:rPr>
                <w:rFonts w:hint="eastAsia"/>
                <w:sz w:val="24"/>
              </w:rPr>
              <w:instrText xml:space="preserve"> HYPERLINK "https://baike.baidu.com/item/%E5%8D%8E%E5%B1%B1" \t "_blank" </w:instrText>
            </w:r>
            <w:r>
              <w:rPr>
                <w:rFonts w:hint="eastAsia"/>
                <w:sz w:val="24"/>
              </w:rPr>
              <w:fldChar w:fldCharType="separate"/>
            </w:r>
            <w:r>
              <w:rPr>
                <w:rFonts w:hint="eastAsia"/>
                <w:sz w:val="24"/>
              </w:rPr>
              <w:t>华山</w:t>
            </w:r>
            <w:r>
              <w:rPr>
                <w:rFonts w:hint="eastAsia"/>
                <w:sz w:val="24"/>
              </w:rPr>
              <w:fldChar w:fldCharType="end"/>
            </w:r>
            <w:r>
              <w:rPr>
                <w:rFonts w:hint="eastAsia"/>
                <w:sz w:val="24"/>
              </w:rPr>
              <w:t>、宝鸡眉县的</w:t>
            </w:r>
            <w:r>
              <w:rPr>
                <w:rFonts w:hint="eastAsia"/>
                <w:sz w:val="24"/>
              </w:rPr>
              <w:fldChar w:fldCharType="begin"/>
            </w:r>
            <w:r>
              <w:rPr>
                <w:rFonts w:hint="eastAsia"/>
                <w:sz w:val="24"/>
              </w:rPr>
              <w:instrText xml:space="preserve"> HYPERLINK "https://baike.baidu.com/item/%E5%A4%AA%E7%99%BD%E5%B1%B1" \t "_blank" </w:instrText>
            </w:r>
            <w:r>
              <w:rPr>
                <w:rFonts w:hint="eastAsia"/>
                <w:sz w:val="24"/>
              </w:rPr>
              <w:fldChar w:fldCharType="separate"/>
            </w:r>
            <w:r>
              <w:rPr>
                <w:rFonts w:hint="eastAsia"/>
                <w:sz w:val="24"/>
              </w:rPr>
              <w:t>太白山</w:t>
            </w:r>
            <w:r>
              <w:rPr>
                <w:rFonts w:hint="eastAsia"/>
                <w:sz w:val="24"/>
              </w:rPr>
              <w:fldChar w:fldCharType="end"/>
            </w:r>
            <w:r>
              <w:rPr>
                <w:rFonts w:hint="eastAsia"/>
                <w:sz w:val="24"/>
              </w:rPr>
              <w:t>，还有西安周边的临潼骊山</w:t>
            </w:r>
            <w:r>
              <w:rPr>
                <w:rFonts w:hint="eastAsia"/>
                <w:sz w:val="24"/>
              </w:rPr>
              <w:fldChar w:fldCharType="begin"/>
            </w:r>
            <w:r>
              <w:rPr>
                <w:rFonts w:hint="eastAsia"/>
                <w:sz w:val="24"/>
              </w:rPr>
              <w:instrText xml:space="preserve"> HYPERLINK "https://baike.baidu.com/item/%E5%8D%8E%E6%B8%85%E6%B1%A0" \t "_blank" </w:instrText>
            </w:r>
            <w:r>
              <w:rPr>
                <w:rFonts w:hint="eastAsia"/>
                <w:sz w:val="24"/>
              </w:rPr>
              <w:fldChar w:fldCharType="separate"/>
            </w:r>
            <w:r>
              <w:rPr>
                <w:rFonts w:hint="eastAsia"/>
                <w:sz w:val="24"/>
              </w:rPr>
              <w:t>华清池</w:t>
            </w:r>
            <w:r>
              <w:rPr>
                <w:rFonts w:hint="eastAsia"/>
                <w:sz w:val="24"/>
              </w:rPr>
              <w:fldChar w:fldCharType="end"/>
            </w:r>
            <w:r>
              <w:rPr>
                <w:rFonts w:hint="eastAsia"/>
                <w:sz w:val="24"/>
              </w:rPr>
              <w:t>、终南山、翠华山，秦晋交界处的</w:t>
            </w:r>
            <w:r>
              <w:rPr>
                <w:rFonts w:hint="eastAsia"/>
                <w:sz w:val="24"/>
              </w:rPr>
              <w:fldChar w:fldCharType="begin"/>
            </w:r>
            <w:r>
              <w:rPr>
                <w:rFonts w:hint="eastAsia"/>
                <w:sz w:val="24"/>
              </w:rPr>
              <w:instrText xml:space="preserve"> HYPERLINK "https://baike.baidu.com/item/%E9%BB%84%E6%B2%B3%E5%A3%B6%E5%8F%A3%E7%80%91%E5%B8%83" \t "_blank" </w:instrText>
            </w:r>
            <w:r>
              <w:rPr>
                <w:rFonts w:hint="eastAsia"/>
                <w:sz w:val="24"/>
              </w:rPr>
              <w:fldChar w:fldCharType="separate"/>
            </w:r>
            <w:r>
              <w:rPr>
                <w:rFonts w:hint="eastAsia"/>
                <w:sz w:val="24"/>
              </w:rPr>
              <w:t>黄河壶口瀑布</w:t>
            </w:r>
            <w:r>
              <w:rPr>
                <w:rFonts w:hint="eastAsia"/>
                <w:sz w:val="24"/>
              </w:rPr>
              <w:fldChar w:fldCharType="end"/>
            </w:r>
            <w:r>
              <w:rPr>
                <w:rFonts w:hint="eastAsia"/>
                <w:sz w:val="24"/>
              </w:rPr>
              <w:t>等。</w:t>
            </w:r>
          </w:p>
          <w:p>
            <w:pPr>
              <w:ind w:firstLine="480" w:firstLineChars="200"/>
              <w:jc w:val="left"/>
              <w:rPr>
                <w:rFonts w:hint="eastAsia" w:ascii="宋体" w:hAnsi="宋体" w:eastAsia="宋体" w:cs="Times New Roman"/>
                <w:bCs/>
                <w:sz w:val="24"/>
                <w:szCs w:val="24"/>
              </w:rPr>
            </w:pPr>
          </w:p>
        </w:tc>
        <w:tc>
          <w:tcPr>
            <w:tcW w:w="3743" w:type="dxa"/>
            <w:gridSpan w:val="2"/>
            <w:shd w:val="clear" w:color="auto" w:fill="auto"/>
          </w:tcPr>
          <w:p>
            <w:pPr>
              <w:keepNext w:val="0"/>
              <w:keepLines w:val="0"/>
              <w:pageBreakBefore w:val="0"/>
              <w:widowControl w:val="0"/>
              <w:numPr>
                <w:ilvl w:val="0"/>
                <w:numId w:val="0"/>
              </w:numPr>
              <w:kinsoku/>
              <w:wordWrap/>
              <w:overflowPunct/>
              <w:topLinePunct w:val="0"/>
              <w:autoSpaceDE/>
              <w:autoSpaceDN/>
              <w:bidi w:val="0"/>
              <w:adjustRightInd/>
              <w:snapToGrid/>
              <w:ind w:firstLine="480" w:firstLineChars="200"/>
              <w:textAlignment w:val="auto"/>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6、问题：学生回答世界第八奇迹是什么？</w:t>
            </w:r>
            <w:r>
              <w:rPr>
                <w:rFonts w:hint="eastAsia" w:ascii="Calibri" w:hAnsi="Calibri" w:eastAsia="宋体" w:cs="Times New Roman"/>
                <w:b/>
                <w:bCs/>
                <w:color w:val="FF0000"/>
                <w:sz w:val="24"/>
                <w:szCs w:val="24"/>
                <w:lang w:val="en-US" w:eastAsia="zh-CN"/>
              </w:rPr>
              <w:t>手机弹幕</w:t>
            </w:r>
          </w:p>
          <w:p>
            <w:pPr>
              <w:keepNext w:val="0"/>
              <w:keepLines w:val="0"/>
              <w:pageBreakBefore w:val="0"/>
              <w:widowControl w:val="0"/>
              <w:numPr>
                <w:ilvl w:val="0"/>
                <w:numId w:val="0"/>
              </w:numPr>
              <w:kinsoku/>
              <w:wordWrap/>
              <w:overflowPunct/>
              <w:topLinePunct w:val="0"/>
              <w:autoSpaceDE/>
              <w:autoSpaceDN/>
              <w:bidi w:val="0"/>
              <w:adjustRightInd/>
              <w:snapToGrid/>
              <w:ind w:firstLine="480" w:firstLineChars="200"/>
              <w:jc w:val="both"/>
              <w:textAlignment w:val="auto"/>
              <w:rPr>
                <w:rFonts w:hint="default" w:ascii="Calibri" w:hAnsi="Calibri" w:eastAsia="宋体" w:cs="Times New Roman"/>
                <w:sz w:val="24"/>
                <w:szCs w:val="24"/>
                <w:lang w:val="en-US" w:eastAsia="zh-CN"/>
              </w:rPr>
            </w:pPr>
          </w:p>
          <w:p>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Calibri" w:hAnsi="Calibri" w:eastAsia="宋体" w:cs="Times New Roman"/>
                <w:sz w:val="24"/>
                <w:szCs w:val="24"/>
              </w:rPr>
            </w:pPr>
            <w:r>
              <w:drawing>
                <wp:inline distT="0" distB="0" distL="114300" distR="114300">
                  <wp:extent cx="2233930" cy="1479550"/>
                  <wp:effectExtent l="0" t="0" r="13970" b="635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3"/>
                          <a:stretch>
                            <a:fillRect/>
                          </a:stretch>
                        </pic:blipFill>
                        <pic:spPr>
                          <a:xfrm>
                            <a:off x="0" y="0"/>
                            <a:ext cx="2233930" cy="14795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rFonts w:hint="eastAsia" w:ascii="Calibri" w:hAnsi="Calibri" w:eastAsia="宋体" w:cs="Times New Roman"/>
                <w:sz w:val="24"/>
                <w:szCs w:val="24"/>
              </w:rPr>
            </w:pPr>
          </w:p>
        </w:tc>
        <w:tc>
          <w:tcPr>
            <w:tcW w:w="3182" w:type="dxa"/>
            <w:gridSpan w:val="2"/>
            <w:shd w:val="clear" w:color="auto" w:fill="auto"/>
          </w:tcPr>
          <w:p>
            <w:pPr>
              <w:ind w:firstLine="480" w:firstLineChars="200"/>
              <w:jc w:val="left"/>
              <w:rPr>
                <w:rFonts w:hint="eastAsia" w:ascii="宋体" w:hAnsi="宋体" w:eastAsia="宋体" w:cs="Times New Roman"/>
                <w:bCs/>
                <w:sz w:val="24"/>
                <w:szCs w:val="24"/>
              </w:rPr>
            </w:pPr>
            <w:r>
              <w:rPr>
                <w:rFonts w:hint="eastAsia" w:ascii="宋体" w:hAnsi="宋体" w:eastAsia="宋体" w:cs="Times New Roman"/>
                <w:bCs/>
                <w:sz w:val="24"/>
                <w:szCs w:val="24"/>
                <w:lang w:val="en-US" w:eastAsia="zh-CN"/>
              </w:rPr>
              <w:t>6、爱祖国的灿烂文化、爱自己的国家，为实现中华民族伟大复兴的中国梦而努力。</w:t>
            </w:r>
          </w:p>
          <w:p>
            <w:pPr>
              <w:ind w:firstLine="480" w:firstLineChars="200"/>
              <w:jc w:val="left"/>
              <w:rPr>
                <w:rFonts w:hint="eastAsia" w:ascii="宋体" w:hAnsi="宋体" w:eastAsia="宋体" w:cs="Times New Roman"/>
                <w:bCs/>
                <w:sz w:val="24"/>
                <w:szCs w:val="24"/>
              </w:rPr>
            </w:pPr>
          </w:p>
          <w:p>
            <w:pPr>
              <w:ind w:firstLine="480" w:firstLineChars="200"/>
              <w:jc w:val="left"/>
              <w:rPr>
                <w:rFonts w:hint="default" w:ascii="宋体" w:hAnsi="宋体" w:eastAsia="宋体" w:cs="Times New Roman"/>
                <w:bCs/>
                <w:sz w:val="24"/>
                <w:szCs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2" w:hRule="atLeast"/>
        </w:trPr>
        <w:tc>
          <w:tcPr>
            <w:tcW w:w="1233" w:type="dxa"/>
            <w:vMerge w:val="continue"/>
            <w:shd w:val="clear" w:color="auto" w:fill="auto"/>
          </w:tcPr>
          <w:p>
            <w:pPr>
              <w:rPr>
                <w:rFonts w:hint="eastAsia" w:ascii="楷体" w:hAnsi="楷体" w:eastAsia="楷体" w:cs="楷体"/>
                <w:b/>
                <w:sz w:val="24"/>
                <w:szCs w:val="24"/>
              </w:rPr>
            </w:pPr>
          </w:p>
        </w:tc>
        <w:tc>
          <w:tcPr>
            <w:tcW w:w="5920" w:type="dxa"/>
            <w:gridSpan w:val="3"/>
            <w:shd w:val="clear" w:color="auto" w:fill="auto"/>
          </w:tcPr>
          <w:p>
            <w:pPr>
              <w:ind w:firstLine="480" w:firstLineChars="200"/>
              <w:jc w:val="left"/>
              <w:rPr>
                <w:rFonts w:hint="default" w:ascii="宋体" w:hAnsi="宋体" w:eastAsia="宋体" w:cs="Times New Roman"/>
                <w:bCs/>
                <w:sz w:val="24"/>
                <w:szCs w:val="24"/>
                <w:lang w:val="en-US" w:eastAsia="zh-CN"/>
              </w:rPr>
            </w:pPr>
            <w:r>
              <w:rPr>
                <w:rFonts w:hint="eastAsia" w:ascii="宋体" w:hAnsi="宋体" w:eastAsia="宋体" w:cs="Times New Roman"/>
                <w:bCs/>
                <w:sz w:val="24"/>
                <w:szCs w:val="24"/>
                <w:lang w:val="en-US" w:eastAsia="zh-CN"/>
              </w:rPr>
              <w:t>7、</w:t>
            </w:r>
            <w:r>
              <w:rPr>
                <w:rFonts w:hint="eastAsia" w:ascii="宋体" w:hAnsi="宋体" w:eastAsia="宋体" w:cs="Times New Roman"/>
                <w:bCs/>
                <w:sz w:val="24"/>
                <w:szCs w:val="24"/>
              </w:rPr>
              <w:t>壶口瀑布</w:t>
            </w:r>
          </w:p>
          <w:p>
            <w:pPr>
              <w:ind w:firstLine="480" w:firstLineChars="200"/>
              <w:jc w:val="left"/>
              <w:rPr>
                <w:rFonts w:hint="eastAsia" w:ascii="宋体" w:hAnsi="宋体" w:eastAsia="宋体" w:cs="Times New Roman"/>
                <w:bCs/>
                <w:sz w:val="24"/>
                <w:szCs w:val="24"/>
              </w:rPr>
            </w:pPr>
            <w:r>
              <w:rPr>
                <w:rFonts w:hint="eastAsia" w:ascii="宋体" w:hAnsi="宋体" w:eastAsia="宋体" w:cs="Times New Roman"/>
                <w:bCs/>
                <w:sz w:val="24"/>
                <w:szCs w:val="24"/>
              </w:rPr>
              <w:t xml:space="preserve">壶口瀑布位于黄河中游秦晋峡谷之中，是我国仅次于贵州省黄果树瀑布的第二大瀑布。壶口两岸，苍山挟持，万里黄河至此，河床由300多米宽突然收缩到50多米，浩淼的黄河水骤然收成一束，从30多米落差的黄河壶口飞流直下，奔泄于十里龙槽。因其形状似一把壶的口子，故而得名。壶口瀑布气势壮观，周围自然景观奇特，为国家级风景名胜区。       </w:t>
            </w:r>
          </w:p>
          <w:p>
            <w:pPr>
              <w:ind w:firstLine="480" w:firstLineChars="200"/>
              <w:jc w:val="left"/>
              <w:rPr>
                <w:rFonts w:hint="eastAsia" w:ascii="宋体" w:hAnsi="宋体" w:eastAsia="宋体" w:cs="Times New Roman"/>
                <w:bCs/>
                <w:sz w:val="24"/>
                <w:szCs w:val="24"/>
              </w:rPr>
            </w:pPr>
            <w:r>
              <w:rPr>
                <w:rFonts w:hint="eastAsia" w:ascii="宋体" w:hAnsi="宋体" w:eastAsia="宋体" w:cs="Times New Roman"/>
                <w:bCs/>
                <w:sz w:val="24"/>
                <w:szCs w:val="24"/>
              </w:rPr>
              <w:t xml:space="preserve"> </w:t>
            </w:r>
          </w:p>
          <w:p>
            <w:pPr>
              <w:ind w:firstLine="480" w:firstLineChars="200"/>
              <w:jc w:val="left"/>
              <w:rPr>
                <w:rFonts w:hint="eastAsia" w:ascii="宋体" w:hAnsi="宋体" w:eastAsia="宋体" w:cs="Times New Roman"/>
                <w:bCs/>
                <w:sz w:val="24"/>
                <w:szCs w:val="24"/>
              </w:rPr>
            </w:pPr>
          </w:p>
        </w:tc>
        <w:tc>
          <w:tcPr>
            <w:tcW w:w="3743" w:type="dxa"/>
            <w:gridSpan w:val="2"/>
            <w:shd w:val="clear" w:color="auto" w:fill="auto"/>
          </w:tcPr>
          <w:p>
            <w:pPr>
              <w:ind w:left="0" w:leftChars="0" w:firstLine="0" w:firstLineChars="0"/>
              <w:rPr>
                <w:rFonts w:hint="eastAsia" w:ascii="Calibri" w:hAnsi="Calibri" w:eastAsia="宋体" w:cs="Times New Roman"/>
                <w:sz w:val="24"/>
                <w:szCs w:val="24"/>
              </w:rPr>
            </w:pPr>
            <w:r>
              <w:rPr>
                <w:rFonts w:hint="eastAsia" w:ascii="Calibri" w:hAnsi="Calibri" w:eastAsia="宋体" w:cs="Times New Roman"/>
                <w:sz w:val="24"/>
                <w:szCs w:val="24"/>
                <w:lang w:val="en-US" w:eastAsia="zh-CN"/>
              </w:rPr>
              <w:t>7、</w:t>
            </w:r>
          </w:p>
          <w:p>
            <w:pPr>
              <w:ind w:left="0" w:leftChars="0" w:firstLine="0" w:firstLineChars="0"/>
              <w:rPr>
                <w:rFonts w:hint="eastAsia" w:ascii="Calibri" w:hAnsi="Calibri" w:eastAsia="宋体" w:cs="Times New Roman"/>
                <w:sz w:val="24"/>
                <w:szCs w:val="24"/>
              </w:rPr>
            </w:pPr>
            <w:r>
              <w:drawing>
                <wp:inline distT="0" distB="0" distL="114300" distR="114300">
                  <wp:extent cx="2237740" cy="1457325"/>
                  <wp:effectExtent l="0" t="0" r="10160" b="9525"/>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14"/>
                          <a:stretch>
                            <a:fillRect/>
                          </a:stretch>
                        </pic:blipFill>
                        <pic:spPr>
                          <a:xfrm>
                            <a:off x="0" y="0"/>
                            <a:ext cx="2237740" cy="1457325"/>
                          </a:xfrm>
                          <a:prstGeom prst="rect">
                            <a:avLst/>
                          </a:prstGeom>
                          <a:noFill/>
                          <a:ln>
                            <a:noFill/>
                          </a:ln>
                        </pic:spPr>
                      </pic:pic>
                    </a:graphicData>
                  </a:graphic>
                </wp:inline>
              </w:drawing>
            </w:r>
          </w:p>
          <w:p>
            <w:pPr>
              <w:rPr>
                <w:rFonts w:hint="eastAsia" w:ascii="Calibri" w:hAnsi="Calibri" w:eastAsia="宋体" w:cs="Times New Roman"/>
                <w:sz w:val="24"/>
                <w:szCs w:val="24"/>
              </w:rPr>
            </w:pPr>
          </w:p>
        </w:tc>
        <w:tc>
          <w:tcPr>
            <w:tcW w:w="3182" w:type="dxa"/>
            <w:gridSpan w:val="2"/>
            <w:shd w:val="clear" w:color="auto" w:fill="auto"/>
          </w:tcPr>
          <w:p>
            <w:pPr>
              <w:ind w:firstLine="480" w:firstLineChars="200"/>
              <w:jc w:val="left"/>
              <w:rPr>
                <w:rFonts w:hint="eastAsia" w:ascii="宋体" w:hAnsi="宋体" w:eastAsia="宋体" w:cs="Times New Roman"/>
                <w:bCs/>
                <w:sz w:val="24"/>
                <w:szCs w:val="24"/>
                <w:lang w:val="en-US" w:eastAsia="zh-CN"/>
              </w:rPr>
            </w:pPr>
            <w:r>
              <w:rPr>
                <w:rFonts w:hint="eastAsia" w:ascii="宋体" w:hAnsi="宋体" w:eastAsia="宋体" w:cs="Times New Roman"/>
                <w:bCs/>
                <w:sz w:val="24"/>
                <w:szCs w:val="24"/>
                <w:lang w:val="en-US" w:eastAsia="zh-CN"/>
              </w:rPr>
              <w:t>9、壶口瀑布是中国第二大瀑布，世界上最大的黄色瀑布。瀑布上游黄河水面宽300米，在不到500米长距离内，被压缩到20—30米的宽度。1000立方米/秒的河水，从20多米高的陡崖上倾注而泻，形成“千里黄河一壶收”的气概。</w:t>
            </w:r>
          </w:p>
          <w:p>
            <w:pPr>
              <w:ind w:firstLine="480" w:firstLineChars="200"/>
              <w:jc w:val="left"/>
              <w:rPr>
                <w:rFonts w:hint="eastAsia" w:ascii="宋体" w:hAnsi="宋体" w:eastAsia="宋体" w:cs="Times New Roman"/>
                <w:bCs/>
                <w:sz w:val="24"/>
                <w:szCs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6" w:hRule="atLeast"/>
        </w:trPr>
        <w:tc>
          <w:tcPr>
            <w:tcW w:w="1233" w:type="dxa"/>
            <w:shd w:val="clear" w:color="auto" w:fill="auto"/>
          </w:tcPr>
          <w:p>
            <w:pPr>
              <w:rPr>
                <w:rFonts w:hint="eastAsia" w:ascii="楷体" w:hAnsi="楷体" w:eastAsia="楷体" w:cs="楷体"/>
                <w:b/>
                <w:sz w:val="24"/>
                <w:szCs w:val="24"/>
              </w:rPr>
            </w:pPr>
            <w:r>
              <w:rPr>
                <w:rFonts w:hint="eastAsia" w:ascii="楷体" w:hAnsi="楷体" w:eastAsia="楷体" w:cs="楷体"/>
                <w:b/>
                <w:sz w:val="24"/>
                <w:szCs w:val="24"/>
                <w:lang w:val="en-US" w:eastAsia="zh-CN"/>
              </w:rPr>
              <w:t>三</w:t>
            </w:r>
            <w:r>
              <w:rPr>
                <w:rFonts w:hint="eastAsia" w:ascii="楷体" w:hAnsi="楷体" w:eastAsia="楷体" w:cs="楷体"/>
                <w:b/>
                <w:sz w:val="24"/>
                <w:szCs w:val="24"/>
              </w:rPr>
              <w:t>、</w:t>
            </w:r>
            <w:r>
              <w:rPr>
                <w:rFonts w:hint="eastAsia" w:ascii="楷体" w:hAnsi="楷体" w:eastAsia="楷体" w:cs="楷体"/>
                <w:b/>
                <w:sz w:val="24"/>
                <w:szCs w:val="24"/>
                <w:lang w:val="en-US" w:eastAsia="zh-CN"/>
              </w:rPr>
              <w:t>课堂小结，布置作业</w:t>
            </w:r>
          </w:p>
          <w:p>
            <w:pPr>
              <w:rPr>
                <w:rFonts w:hint="eastAsia" w:ascii="楷体" w:hAnsi="楷体" w:eastAsia="楷体" w:cs="楷体"/>
                <w:szCs w:val="24"/>
              </w:rPr>
            </w:pPr>
          </w:p>
        </w:tc>
        <w:tc>
          <w:tcPr>
            <w:tcW w:w="5920" w:type="dxa"/>
            <w:gridSpan w:val="3"/>
            <w:shd w:val="clear" w:color="auto" w:fill="auto"/>
          </w:tcPr>
          <w:p>
            <w:pPr>
              <w:ind w:firstLine="480" w:firstLineChars="200"/>
              <w:rPr>
                <w:rFonts w:hint="default" w:ascii="宋体" w:hAnsi="宋体" w:eastAsia="宋体" w:cs="Times New Roman"/>
                <w:sz w:val="24"/>
                <w:szCs w:val="24"/>
                <w:lang w:val="en-US" w:eastAsia="zh-CN"/>
              </w:rPr>
            </w:pPr>
            <w:r>
              <w:rPr>
                <w:rFonts w:hint="eastAsia" w:ascii="宋体" w:hAnsi="宋体" w:eastAsia="宋体" w:cs="Times New Roman"/>
                <w:sz w:val="24"/>
                <w:szCs w:val="24"/>
                <w:lang w:val="en-US" w:eastAsia="zh-CN"/>
              </w:rPr>
              <w:t>总结本次课所学内容，请同学说下，陕西省主要文化旅游资源有哪些。</w:t>
            </w:r>
          </w:p>
          <w:p>
            <w:pPr>
              <w:ind w:firstLine="480" w:firstLineChars="200"/>
              <w:rPr>
                <w:rFonts w:hint="default" w:ascii="宋体" w:hAnsi="宋体" w:eastAsia="宋体" w:cs="Times New Roman"/>
                <w:sz w:val="24"/>
                <w:szCs w:val="24"/>
                <w:lang w:val="en-US" w:eastAsia="zh-CN"/>
              </w:rPr>
            </w:pPr>
            <w:r>
              <w:rPr>
                <w:rFonts w:hint="eastAsia" w:ascii="宋体" w:hAnsi="宋体" w:eastAsia="宋体" w:cs="Times New Roman"/>
                <w:sz w:val="24"/>
                <w:szCs w:val="24"/>
                <w:lang w:val="en-US" w:eastAsia="zh-CN"/>
              </w:rPr>
              <w:t>布置作业：回去后，预习内蒙古；</w:t>
            </w:r>
          </w:p>
          <w:p>
            <w:pPr>
              <w:ind w:firstLine="480" w:firstLineChars="200"/>
              <w:rPr>
                <w:rFonts w:hint="eastAsia" w:ascii="宋体" w:hAnsi="宋体" w:eastAsia="宋体" w:cs="Times New Roman"/>
                <w:sz w:val="24"/>
                <w:szCs w:val="24"/>
              </w:rPr>
            </w:pPr>
            <w:r>
              <w:rPr>
                <w:rFonts w:hint="eastAsia" w:ascii="宋体" w:hAnsi="宋体" w:eastAsia="宋体" w:cs="Times New Roman"/>
                <w:sz w:val="24"/>
                <w:szCs w:val="24"/>
                <w:lang w:val="en-US" w:eastAsia="zh-CN"/>
              </w:rPr>
              <w:t>结束课堂：</w:t>
            </w:r>
          </w:p>
          <w:p>
            <w:pPr>
              <w:ind w:firstLine="480" w:firstLineChars="200"/>
              <w:jc w:val="left"/>
              <w:rPr>
                <w:rFonts w:hint="eastAsia" w:ascii="宋体" w:hAnsi="宋体" w:eastAsia="宋体" w:cs="Times New Roman"/>
                <w:bCs/>
                <w:sz w:val="24"/>
                <w:szCs w:val="24"/>
              </w:rPr>
            </w:pPr>
          </w:p>
        </w:tc>
        <w:tc>
          <w:tcPr>
            <w:tcW w:w="3743" w:type="dxa"/>
            <w:gridSpan w:val="2"/>
            <w:shd w:val="clear" w:color="auto" w:fill="auto"/>
          </w:tcPr>
          <w:p>
            <w:pPr>
              <w:ind w:firstLine="480" w:firstLineChars="200"/>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思考老师问题，并积极回答。下课后，认真练习，相互交流和切磋。</w:t>
            </w:r>
          </w:p>
          <w:p>
            <w:pPr>
              <w:ind w:firstLine="480"/>
              <w:rPr>
                <w:rFonts w:hint="eastAsia" w:ascii="Calibri" w:hAnsi="Calibri" w:eastAsia="宋体" w:cs="Times New Roman"/>
                <w:sz w:val="24"/>
                <w:szCs w:val="24"/>
              </w:rPr>
            </w:pPr>
          </w:p>
        </w:tc>
        <w:tc>
          <w:tcPr>
            <w:tcW w:w="3182" w:type="dxa"/>
            <w:gridSpan w:val="2"/>
            <w:shd w:val="clear" w:color="auto" w:fill="auto"/>
          </w:tcPr>
          <w:p>
            <w:pPr>
              <w:ind w:firstLine="480" w:firstLineChars="200"/>
              <w:rPr>
                <w:rFonts w:hint="eastAsia" w:ascii="Calibri" w:hAnsi="Calibri" w:eastAsia="宋体" w:cs="Times New Roman"/>
                <w:sz w:val="24"/>
                <w:szCs w:val="24"/>
              </w:rPr>
            </w:pPr>
          </w:p>
          <w:p>
            <w:pPr>
              <w:ind w:firstLine="480" w:firstLineChars="200"/>
              <w:rPr>
                <w:rFonts w:hint="eastAsia" w:ascii="Calibri" w:hAnsi="Calibri" w:eastAsia="宋体" w:cs="Times New Roman"/>
                <w:bCs/>
                <w:sz w:val="24"/>
                <w:szCs w:val="24"/>
              </w:rPr>
            </w:pPr>
          </w:p>
          <w:p>
            <w:pPr>
              <w:ind w:firstLine="480" w:firstLineChars="200"/>
              <w:rPr>
                <w:rFonts w:hint="eastAsia" w:ascii="Calibri" w:hAnsi="Calibri" w:eastAsia="宋体" w:cs="Times New Roman"/>
                <w:bCs/>
                <w:sz w:val="24"/>
                <w:szCs w:val="24"/>
              </w:rPr>
            </w:pPr>
          </w:p>
        </w:tc>
      </w:tr>
    </w:tbl>
    <w:p>
      <w:pPr>
        <w:spacing w:line="500" w:lineRule="exact"/>
        <w:ind w:firstLine="480" w:firstLineChars="200"/>
        <w:rPr>
          <w:rFonts w:ascii="Times New Roman" w:hAnsi="Times New Roman" w:eastAsia="宋体" w:cs="Times New Roman"/>
          <w:color w:val="000000" w:themeColor="text1"/>
          <w:sz w:val="24"/>
          <w:szCs w:val="24"/>
          <w14:textFill>
            <w14:solidFill>
              <w14:schemeClr w14:val="tx1"/>
            </w14:solidFill>
          </w14:textFill>
        </w:rPr>
      </w:pPr>
    </w:p>
    <w:p>
      <w:pPr>
        <w:spacing w:line="500" w:lineRule="exact"/>
        <w:ind w:firstLine="480" w:firstLineChars="200"/>
        <w:rPr>
          <w:rFonts w:ascii="Times New Roman" w:hAnsi="Times New Roman"/>
          <w:color w:val="000000" w:themeColor="text1"/>
          <w:sz w:val="24"/>
          <w14:textFill>
            <w14:solidFill>
              <w14:schemeClr w14:val="tx1"/>
            </w14:solidFill>
          </w14:textFill>
        </w:rPr>
        <w:sectPr>
          <w:pgSz w:w="16838" w:h="11906" w:orient="landscape"/>
          <w:pgMar w:top="1701" w:right="1418" w:bottom="1418" w:left="1418" w:header="851" w:footer="992" w:gutter="0"/>
          <w:cols w:space="425" w:num="1"/>
          <w:docGrid w:type="lines" w:linePitch="312" w:charSpace="0"/>
        </w:sectPr>
      </w:pPr>
    </w:p>
    <w:p>
      <w:pPr>
        <w:pStyle w:val="2"/>
      </w:pPr>
    </w:p>
    <w:p>
      <w:pPr>
        <w:pStyle w:val="2"/>
      </w:pPr>
    </w:p>
    <w:sectPr>
      <w:footerReference r:id="rId5"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10" w:usb3="00000000" w:csb0="00040000"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left"/>
      <w:rPr>
        <w:rFonts w:ascii="Calibri" w:hAnsi="Calibri" w:eastAsia="宋体" w:cs="Times New Roman"/>
        <w:kern w:val="2"/>
        <w:sz w:val="18"/>
        <w:szCs w:val="24"/>
        <w:lang w:val="en-US" w:eastAsia="zh-CN" w:bidi="ar-SA"/>
      </w:rPr>
    </w:pPr>
    <w:r>
      <w:rPr>
        <w:rFonts w:ascii="Calibri" w:hAnsi="Calibri" w:eastAsia="宋体" w:cs="Times New Roman"/>
        <w:kern w:val="2"/>
        <w:sz w:val="18"/>
        <w:szCs w:val="24"/>
        <w:lang w:val="en-US" w:eastAsia="zh-CN" w:bidi="ar-SA"/>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w:fldChar w:fldCharType="begin"/>
                          </w:r>
                          <w:r>
                            <w:rPr>
                              <w:rFonts w:ascii="宋体" w:hAnsi="宋体" w:eastAsia="宋体" w:cs="Times New Roman"/>
                              <w:kern w:val="2"/>
                              <w:sz w:val="18"/>
                              <w:szCs w:val="24"/>
                              <w:lang w:val="en-US" w:eastAsia="zh-CN" w:bidi="ar-SA"/>
                            </w:rPr>
                            <w:instrText xml:space="preserve"> PAGE  \* MERGEFORMAT </w:instrText>
                          </w:r>
                          <w:r>
                            <w:rPr>
                              <w:rFonts w:ascii="宋体" w:hAnsi="宋体" w:eastAsia="宋体" w:cs="Times New Roman"/>
                              <w:kern w:val="2"/>
                              <w:sz w:val="18"/>
                              <w:szCs w:val="24"/>
                              <w:lang w:val="en-US" w:eastAsia="zh-CN" w:bidi="ar-SA"/>
                            </w:rPr>
                            <w:fldChar w:fldCharType="separate"/>
                          </w:r>
                          <w:r>
                            <w:rPr>
                              <w:rFonts w:ascii="宋体" w:hAnsi="宋体" w:eastAsia="宋体" w:cs="Times New Roman"/>
                              <w:kern w:val="2"/>
                              <w:sz w:val="18"/>
                              <w:szCs w:val="24"/>
                              <w:lang w:val="en-US" w:eastAsia="zh-CN" w:bidi="ar-SA"/>
                            </w:rPr>
                            <w:t>3</w:t>
                          </w:r>
                          <w:r>
                            <w:rPr>
                              <w:rFonts w:ascii="宋体" w:hAnsi="宋体" w:eastAsia="宋体" w:cs="Times New Roman"/>
                              <w:kern w:val="2"/>
                              <w:sz w:val="18"/>
                              <w:szCs w:val="24"/>
                              <w:lang w:val="en-US" w:eastAsia="zh-CN" w:bidi="ar-S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bxmbQxAgAAYw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G8Zm0MQIAAGMEAAAOAAAAAAAAAAEAIAAAAB8BAABkcnMvZTJvRG9jLnhtbFBLBQYA&#10;AAAABgAGAFkBAADCBQAAAAA=&#10;">
              <v:fill on="f" focussize="0,0"/>
              <v:stroke on="f" weight="0.5pt"/>
              <v:imagedata o:title=""/>
              <o:lock v:ext="edit" aspectratio="f"/>
              <v:textbox inset="0mm,0mm,0mm,0mm" style="mso-fit-shape-to-text:t;">
                <w:txbxContent>
                  <w:p>
                    <w:pPr>
                      <w:widowControl w:val="0"/>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w:fldChar w:fldCharType="begin"/>
                    </w:r>
                    <w:r>
                      <w:rPr>
                        <w:rFonts w:ascii="宋体" w:hAnsi="宋体" w:eastAsia="宋体" w:cs="Times New Roman"/>
                        <w:kern w:val="2"/>
                        <w:sz w:val="18"/>
                        <w:szCs w:val="24"/>
                        <w:lang w:val="en-US" w:eastAsia="zh-CN" w:bidi="ar-SA"/>
                      </w:rPr>
                      <w:instrText xml:space="preserve"> PAGE  \* MERGEFORMAT </w:instrText>
                    </w:r>
                    <w:r>
                      <w:rPr>
                        <w:rFonts w:ascii="宋体" w:hAnsi="宋体" w:eastAsia="宋体" w:cs="Times New Roman"/>
                        <w:kern w:val="2"/>
                        <w:sz w:val="18"/>
                        <w:szCs w:val="24"/>
                        <w:lang w:val="en-US" w:eastAsia="zh-CN" w:bidi="ar-SA"/>
                      </w:rPr>
                      <w:fldChar w:fldCharType="separate"/>
                    </w:r>
                    <w:r>
                      <w:rPr>
                        <w:rFonts w:ascii="宋体" w:hAnsi="宋体" w:eastAsia="宋体" w:cs="Times New Roman"/>
                        <w:kern w:val="2"/>
                        <w:sz w:val="18"/>
                        <w:szCs w:val="24"/>
                        <w:lang w:val="en-US" w:eastAsia="zh-CN" w:bidi="ar-SA"/>
                      </w:rPr>
                      <w:t>3</w:t>
                    </w:r>
                    <w:r>
                      <w:rPr>
                        <w:rFonts w:ascii="宋体" w:hAnsi="宋体" w:eastAsia="宋体" w:cs="Times New Roman"/>
                        <w:kern w:val="2"/>
                        <w:sz w:val="18"/>
                        <w:szCs w:val="24"/>
                        <w:lang w:val="en-US" w:eastAsia="zh-CN" w:bidi="ar-SA"/>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left"/>
      <w:rPr>
        <w:rFonts w:ascii="Calibri" w:hAnsi="Calibri" w:eastAsia="宋体" w:cs="Times New Roman"/>
        <w:kern w:val="2"/>
        <w:sz w:val="18"/>
        <w:szCs w:val="24"/>
        <w:lang w:val="en-US" w:eastAsia="zh-CN" w:bidi="ar-SA"/>
      </w:rPr>
    </w:pPr>
    <w:r>
      <w:rPr>
        <w:rFonts w:ascii="Calibri" w:hAnsi="Calibri" w:eastAsia="宋体" w:cs="Times New Roman"/>
        <w:kern w:val="2"/>
        <w:sz w:val="18"/>
        <w:szCs w:val="24"/>
        <w:lang w:val="en-US" w:eastAsia="zh-CN" w:bidi="ar-SA"/>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w:fldChar w:fldCharType="begin"/>
                          </w:r>
                          <w:r>
                            <w:rPr>
                              <w:rFonts w:ascii="宋体" w:hAnsi="宋体" w:eastAsia="宋体" w:cs="Times New Roman"/>
                              <w:kern w:val="2"/>
                              <w:sz w:val="18"/>
                              <w:szCs w:val="24"/>
                              <w:lang w:val="en-US" w:eastAsia="zh-CN" w:bidi="ar-SA"/>
                            </w:rPr>
                            <w:instrText xml:space="preserve"> PAGE  \* MERGEFORMAT </w:instrText>
                          </w:r>
                          <w:r>
                            <w:rPr>
                              <w:rFonts w:ascii="宋体" w:hAnsi="宋体" w:eastAsia="宋体" w:cs="Times New Roman"/>
                              <w:kern w:val="2"/>
                              <w:sz w:val="18"/>
                              <w:szCs w:val="24"/>
                              <w:lang w:val="en-US" w:eastAsia="zh-CN" w:bidi="ar-SA"/>
                            </w:rPr>
                            <w:fldChar w:fldCharType="separate"/>
                          </w:r>
                          <w:r>
                            <w:rPr>
                              <w:rFonts w:ascii="宋体" w:hAnsi="宋体" w:eastAsia="宋体" w:cs="Times New Roman"/>
                              <w:kern w:val="2"/>
                              <w:sz w:val="18"/>
                              <w:szCs w:val="24"/>
                              <w:lang w:val="en-US" w:eastAsia="zh-CN" w:bidi="ar-SA"/>
                            </w:rPr>
                            <w:t>3</w:t>
                          </w:r>
                          <w:r>
                            <w:rPr>
                              <w:rFonts w:ascii="宋体" w:hAnsi="宋体" w:eastAsia="宋体" w:cs="Times New Roman"/>
                              <w:kern w:val="2"/>
                              <w:sz w:val="18"/>
                              <w:szCs w:val="24"/>
                              <w:lang w:val="en-US" w:eastAsia="zh-CN" w:bidi="ar-S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NIka7DICAABjBAAADgAAAAAAAAABACAAAAAfAQAAZHJzL2Uyb0RvYy54bWxQSwUG&#10;AAAAAAYABgBZAQAAwwUAAAAA&#10;">
              <v:fill on="f" focussize="0,0"/>
              <v:stroke on="f" weight="0.5pt"/>
              <v:imagedata o:title=""/>
              <o:lock v:ext="edit" aspectratio="f"/>
              <v:textbox inset="0mm,0mm,0mm,0mm" style="mso-fit-shape-to-text:t;">
                <w:txbxContent>
                  <w:p>
                    <w:pPr>
                      <w:widowControl w:val="0"/>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w:fldChar w:fldCharType="begin"/>
                    </w:r>
                    <w:r>
                      <w:rPr>
                        <w:rFonts w:ascii="宋体" w:hAnsi="宋体" w:eastAsia="宋体" w:cs="Times New Roman"/>
                        <w:kern w:val="2"/>
                        <w:sz w:val="18"/>
                        <w:szCs w:val="24"/>
                        <w:lang w:val="en-US" w:eastAsia="zh-CN" w:bidi="ar-SA"/>
                      </w:rPr>
                      <w:instrText xml:space="preserve"> PAGE  \* MERGEFORMAT </w:instrText>
                    </w:r>
                    <w:r>
                      <w:rPr>
                        <w:rFonts w:ascii="宋体" w:hAnsi="宋体" w:eastAsia="宋体" w:cs="Times New Roman"/>
                        <w:kern w:val="2"/>
                        <w:sz w:val="18"/>
                        <w:szCs w:val="24"/>
                        <w:lang w:val="en-US" w:eastAsia="zh-CN" w:bidi="ar-SA"/>
                      </w:rPr>
                      <w:fldChar w:fldCharType="separate"/>
                    </w:r>
                    <w:r>
                      <w:rPr>
                        <w:rFonts w:ascii="宋体" w:hAnsi="宋体" w:eastAsia="宋体" w:cs="Times New Roman"/>
                        <w:kern w:val="2"/>
                        <w:sz w:val="18"/>
                        <w:szCs w:val="24"/>
                        <w:lang w:val="en-US" w:eastAsia="zh-CN" w:bidi="ar-SA"/>
                      </w:rPr>
                      <w:t>3</w:t>
                    </w:r>
                    <w:r>
                      <w:rPr>
                        <w:rFonts w:ascii="宋体" w:hAnsi="宋体" w:eastAsia="宋体" w:cs="Times New Roman"/>
                        <w:kern w:val="2"/>
                        <w:sz w:val="18"/>
                        <w:szCs w:val="24"/>
                        <w:lang w:val="en-US" w:eastAsia="zh-CN" w:bidi="ar-SA"/>
                      </w:rP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jMxYzQ1YmI5NzdmMWYyNWEyYzM0ODljYjcwNWY0MzYifQ=="/>
  </w:docVars>
  <w:rsids>
    <w:rsidRoot w:val="00750B6B"/>
    <w:rsid w:val="000D311C"/>
    <w:rsid w:val="002179A0"/>
    <w:rsid w:val="0038748C"/>
    <w:rsid w:val="006240BC"/>
    <w:rsid w:val="00750B6B"/>
    <w:rsid w:val="008E68AA"/>
    <w:rsid w:val="009D4F87"/>
    <w:rsid w:val="00B56FE4"/>
    <w:rsid w:val="00CB789A"/>
    <w:rsid w:val="00DF7241"/>
    <w:rsid w:val="00E54D24"/>
    <w:rsid w:val="00ED23A0"/>
    <w:rsid w:val="01490A86"/>
    <w:rsid w:val="02FE20CD"/>
    <w:rsid w:val="032D650E"/>
    <w:rsid w:val="03FB5C0A"/>
    <w:rsid w:val="058C5C3D"/>
    <w:rsid w:val="059D2EC5"/>
    <w:rsid w:val="067610D2"/>
    <w:rsid w:val="07AD3233"/>
    <w:rsid w:val="09116625"/>
    <w:rsid w:val="09CE3AAA"/>
    <w:rsid w:val="0A1E6EF7"/>
    <w:rsid w:val="0DEF2194"/>
    <w:rsid w:val="12FC3297"/>
    <w:rsid w:val="17DB2585"/>
    <w:rsid w:val="18814EDA"/>
    <w:rsid w:val="1969729D"/>
    <w:rsid w:val="19894BF4"/>
    <w:rsid w:val="1E9A27FE"/>
    <w:rsid w:val="248D42C2"/>
    <w:rsid w:val="26F93EB7"/>
    <w:rsid w:val="27BF3329"/>
    <w:rsid w:val="280A0C2F"/>
    <w:rsid w:val="2BA40C7F"/>
    <w:rsid w:val="2F5236DC"/>
    <w:rsid w:val="2F5A74B3"/>
    <w:rsid w:val="2FEC14A4"/>
    <w:rsid w:val="31815A44"/>
    <w:rsid w:val="32EB5A64"/>
    <w:rsid w:val="33887C9E"/>
    <w:rsid w:val="35951A65"/>
    <w:rsid w:val="3828064F"/>
    <w:rsid w:val="3B0125B5"/>
    <w:rsid w:val="3C5A4AF4"/>
    <w:rsid w:val="43FA3C0F"/>
    <w:rsid w:val="440910F8"/>
    <w:rsid w:val="445124F6"/>
    <w:rsid w:val="470D6E20"/>
    <w:rsid w:val="472A4528"/>
    <w:rsid w:val="4B0E5CB7"/>
    <w:rsid w:val="4EB3049E"/>
    <w:rsid w:val="4F7D4521"/>
    <w:rsid w:val="50A867A1"/>
    <w:rsid w:val="53367F96"/>
    <w:rsid w:val="5451487A"/>
    <w:rsid w:val="596F3246"/>
    <w:rsid w:val="5AB67EAC"/>
    <w:rsid w:val="5D2A7AA3"/>
    <w:rsid w:val="5D4E7BB9"/>
    <w:rsid w:val="5E8E2980"/>
    <w:rsid w:val="60545FFD"/>
    <w:rsid w:val="64942E6C"/>
    <w:rsid w:val="67521809"/>
    <w:rsid w:val="6BC964B1"/>
    <w:rsid w:val="6BE56AA0"/>
    <w:rsid w:val="6BF74A33"/>
    <w:rsid w:val="6F706F3D"/>
    <w:rsid w:val="6FAB7FC8"/>
    <w:rsid w:val="702E5FBB"/>
    <w:rsid w:val="70B3136F"/>
    <w:rsid w:val="7127647D"/>
    <w:rsid w:val="72421BD8"/>
    <w:rsid w:val="74C52793"/>
    <w:rsid w:val="750005B2"/>
    <w:rsid w:val="75812F99"/>
    <w:rsid w:val="775E3A30"/>
    <w:rsid w:val="7AC35E02"/>
    <w:rsid w:val="7B19339C"/>
    <w:rsid w:val="7D4C02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Normal Indent"/>
    <w:basedOn w:val="1"/>
    <w:unhideWhenUsed/>
    <w:qFormat/>
    <w:uiPriority w:val="99"/>
    <w:pPr>
      <w:ind w:firstLine="420" w:firstLineChars="200"/>
    </w:pPr>
    <w:rPr>
      <w:rFonts w:ascii="Times New Roman" w:hAnsi="Times New Roman"/>
      <w:color w:val="000000"/>
      <w:kern w:val="0"/>
      <w:szCs w:val="21"/>
    </w:rPr>
  </w:style>
  <w:style w:type="paragraph" w:styleId="3">
    <w:name w:val="footer"/>
    <w:basedOn w:val="1"/>
    <w:link w:val="12"/>
    <w:unhideWhenUsed/>
    <w:qFormat/>
    <w:uiPriority w:val="99"/>
    <w:pPr>
      <w:tabs>
        <w:tab w:val="center" w:pos="4153"/>
        <w:tab w:val="right" w:pos="8306"/>
      </w:tabs>
      <w:snapToGrid w:val="0"/>
      <w:jc w:val="left"/>
    </w:pPr>
    <w:rPr>
      <w:sz w:val="18"/>
      <w:szCs w:val="18"/>
    </w:rPr>
  </w:style>
  <w:style w:type="paragraph" w:styleId="4">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Normal (Web)"/>
    <w:basedOn w:val="1"/>
    <w:semiHidden/>
    <w:unhideWhenUsed/>
    <w:qFormat/>
    <w:uiPriority w:val="99"/>
    <w:pPr>
      <w:spacing w:before="0" w:beforeAutospacing="1" w:after="0" w:afterAutospacing="1"/>
      <w:ind w:left="0" w:right="0"/>
      <w:jc w:val="left"/>
    </w:pPr>
    <w:rPr>
      <w:kern w:val="0"/>
      <w:sz w:val="24"/>
      <w:lang w:val="en-US" w:eastAsia="zh-CN" w:bidi="ar"/>
    </w:rPr>
  </w:style>
  <w:style w:type="table" w:styleId="7">
    <w:name w:val="Table Grid"/>
    <w:basedOn w:val="6"/>
    <w:qFormat/>
    <w:uiPriority w:val="3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Hyperlink"/>
    <w:basedOn w:val="8"/>
    <w:semiHidden/>
    <w:unhideWhenUsed/>
    <w:qFormat/>
    <w:uiPriority w:val="99"/>
    <w:rPr>
      <w:color w:val="0000FF"/>
      <w:u w:val="single"/>
    </w:rPr>
  </w:style>
  <w:style w:type="paragraph" w:styleId="10">
    <w:name w:val="List Paragraph"/>
    <w:basedOn w:val="1"/>
    <w:qFormat/>
    <w:uiPriority w:val="34"/>
    <w:pPr>
      <w:ind w:firstLine="420" w:firstLineChars="200"/>
    </w:pPr>
  </w:style>
  <w:style w:type="character" w:customStyle="1" w:styleId="11">
    <w:name w:val="页眉 Char"/>
    <w:basedOn w:val="8"/>
    <w:link w:val="4"/>
    <w:qFormat/>
    <w:uiPriority w:val="99"/>
    <w:rPr>
      <w:sz w:val="18"/>
      <w:szCs w:val="18"/>
    </w:rPr>
  </w:style>
  <w:style w:type="character" w:customStyle="1" w:styleId="12">
    <w:name w:val="页脚 Char"/>
    <w:basedOn w:val="8"/>
    <w:link w:val="3"/>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11</Pages>
  <Words>3565</Words>
  <Characters>3630</Characters>
  <Lines>27</Lines>
  <Paragraphs>29</Paragraphs>
  <TotalTime>6</TotalTime>
  <ScaleCrop>false</ScaleCrop>
  <LinksUpToDate>false</LinksUpToDate>
  <CharactersWithSpaces>3664</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2022-10-20T09:32:00Z</dcterms:created>
  <dc:creator>Zhou</dc:creator>
  <cp:lastModifiedBy>文若</cp:lastModifiedBy>
  <cp:lastPrinted>2022-11-22T02:23:00Z</cp:lastPrinted>
  <dcterms:modified xsi:type="dcterms:W3CDTF">2023-03-26T00:12:02Z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3623EE22060846F59FFF629FAB4EBD5B</vt:lpwstr>
  </property>
</Properties>
</file>